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page" w:tblpXSpec="center" w:tblpY="568"/>
        <w:tblOverlap w:val="never"/>
        <w:tblW w:w="9498" w:type="dxa"/>
        <w:jc w:val="center"/>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
      <w:tblGrid>
        <w:gridCol w:w="3247"/>
        <w:gridCol w:w="3153"/>
        <w:gridCol w:w="3098"/>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9498"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 w:val="21"/>
                <w:szCs w:val="21"/>
                <w:lang w:val="en-US" w:eastAsia="zh-CN"/>
              </w:rPr>
            </w:pPr>
            <w:bookmarkStart w:id="0" w:name="_GoBack"/>
            <w:bookmarkEnd w:id="0"/>
            <w:r>
              <w:rPr>
                <w:rFonts w:hint="default" w:ascii="Times New Roman" w:hAnsi="Times New Roman" w:eastAsia="宋体" w:cs="Times New Roman"/>
                <w:b/>
                <w:bCs/>
                <w:sz w:val="21"/>
                <w:szCs w:val="21"/>
              </w:rPr>
              <w:t>张家口市第一医院</w:t>
            </w:r>
            <w:r>
              <w:rPr>
                <w:rFonts w:hint="default" w:ascii="Times New Roman" w:hAnsi="Times New Roman" w:eastAsia="宋体" w:cs="Times New Roman"/>
                <w:b/>
                <w:bCs/>
                <w:sz w:val="21"/>
                <w:szCs w:val="21"/>
                <w:lang w:val="en-US" w:eastAsia="zh-CN"/>
              </w:rPr>
              <w:t xml:space="preserve">   文件管理</w:t>
            </w:r>
            <w:r>
              <w:rPr>
                <w:rFonts w:hint="default" w:ascii="Times New Roman" w:hAnsi="Times New Roman" w:eastAsia="宋体" w:cs="Times New Roman"/>
                <w:b/>
                <w:bCs/>
                <w:sz w:val="21"/>
                <w:szCs w:val="21"/>
                <w:lang w:eastAsia="zh-CN"/>
              </w:rPr>
              <w:t>制度</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3247" w:type="dxa"/>
            <w:tcBorders>
              <w:top w:val="single" w:color="auto" w:sz="4" w:space="0"/>
              <w:left w:val="single" w:color="auto" w:sz="4" w:space="0"/>
              <w:bottom w:val="single" w:color="auto" w:sz="4" w:space="0"/>
              <w:right w:val="single" w:color="auto" w:sz="4" w:space="0"/>
            </w:tcBorders>
            <w:vAlign w:val="top"/>
          </w:tcPr>
          <w:p>
            <w:pPr>
              <w:spacing w:before="93" w:beforeLines="30" w:after="93" w:afterLines="3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文件编号：</w:t>
            </w:r>
            <w:r>
              <w:rPr>
                <w:rFonts w:hint="default" w:ascii="Times New Roman" w:hAnsi="Times New Roman" w:eastAsia="宋体" w:cs="Times New Roman"/>
                <w:b/>
                <w:bCs/>
                <w:sz w:val="21"/>
                <w:szCs w:val="21"/>
                <w:lang w:val="en-US" w:eastAsia="zh-CN"/>
              </w:rPr>
              <w:t>JG-ZD-07</w:t>
            </w:r>
          </w:p>
        </w:tc>
        <w:tc>
          <w:tcPr>
            <w:tcW w:w="3153"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制定时间：20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月</w:t>
            </w:r>
          </w:p>
        </w:tc>
        <w:tc>
          <w:tcPr>
            <w:tcW w:w="309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修订时间：20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 xml:space="preserve">月     </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w:t>
            </w:r>
          </w:p>
        </w:tc>
      </w:tr>
    </w:tbl>
    <w:p>
      <w:pPr>
        <w:rPr>
          <w:rFonts w:hint="default" w:ascii="Times New Roman" w:hAnsi="Times New Roman" w:eastAsia="宋体" w:cs="Times New Roman"/>
          <w:sz w:val="36"/>
          <w:szCs w:val="36"/>
        </w:rPr>
      </w:pP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文件管理</w:t>
      </w:r>
      <w:r>
        <w:rPr>
          <w:rFonts w:hint="default" w:ascii="Times New Roman" w:hAnsi="Times New Roman" w:eastAsia="宋体" w:cs="Times New Roman"/>
          <w:b/>
          <w:bCs/>
          <w:sz w:val="36"/>
          <w:szCs w:val="36"/>
        </w:rPr>
        <w:t>制度</w:t>
      </w:r>
    </w:p>
    <w:p>
      <w:pPr>
        <w:jc w:val="center"/>
        <w:rPr>
          <w:rFonts w:hint="default" w:ascii="Times New Roman" w:hAnsi="Times New Roman" w:eastAsia="宋体" w:cs="Times New Roman"/>
          <w:b/>
          <w:bCs/>
          <w:sz w:val="36"/>
          <w:szCs w:val="36"/>
        </w:rPr>
      </w:pP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版本号：</w:t>
      </w:r>
      <w:r>
        <w:rPr>
          <w:rFonts w:hint="default" w:ascii="Times New Roman" w:hAnsi="Times New Roman" w:eastAsia="宋体" w:cs="Times New Roman"/>
          <w:color w:val="auto"/>
          <w:sz w:val="28"/>
          <w:lang w:val="en-US" w:eastAsia="zh-CN"/>
        </w:rPr>
        <w:t xml:space="preserve">  1.0</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页  数：</w:t>
      </w:r>
      <w:r>
        <w:rPr>
          <w:rFonts w:hint="default" w:ascii="Times New Roman" w:hAnsi="Times New Roman" w:eastAsia="宋体" w:cs="Times New Roman"/>
          <w:color w:val="auto"/>
          <w:sz w:val="28"/>
          <w:lang w:val="en-US" w:eastAsia="zh-CN"/>
        </w:rPr>
        <w:t xml:space="preserve">  4</w:t>
      </w:r>
      <w:r>
        <w:rPr>
          <w:rFonts w:hint="default" w:ascii="Times New Roman" w:hAnsi="Times New Roman" w:eastAsia="宋体" w:cs="Times New Roman"/>
          <w:color w:val="auto"/>
          <w:sz w:val="28"/>
        </w:rPr>
        <w:t>页（包括封面）</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颁布日期：20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起效日期：20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起草人： </w:t>
      </w:r>
      <w:r>
        <w:rPr>
          <w:rFonts w:hint="eastAsia" w:ascii="Times New Roman" w:hAnsi="Times New Roman" w:cs="Times New Roman"/>
          <w:sz w:val="28"/>
          <w:szCs w:val="28"/>
          <w:lang w:val="en-US" w:eastAsia="zh-CN"/>
        </w:rPr>
        <w:t xml:space="preserve"> 祁博宇</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审核人：  </w:t>
      </w:r>
      <w:r>
        <w:rPr>
          <w:rFonts w:hint="eastAsia" w:ascii="Times New Roman" w:hAnsi="Times New Roman" w:cs="Times New Roman"/>
          <w:sz w:val="28"/>
          <w:szCs w:val="28"/>
          <w:lang w:val="en-US" w:eastAsia="zh-CN"/>
        </w:rPr>
        <w:t>石露露</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color w:val="00B0F0"/>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批准人：  </w:t>
      </w:r>
      <w:r>
        <w:rPr>
          <w:rFonts w:hint="eastAsia" w:ascii="Times New Roman" w:hAnsi="Times New Roman" w:cs="Times New Roman"/>
          <w:sz w:val="28"/>
          <w:szCs w:val="28"/>
          <w:lang w:val="en-US" w:eastAsia="zh-CN"/>
        </w:rPr>
        <w:t>杨  青</w:t>
      </w:r>
      <w:r>
        <w:rPr>
          <w:rFonts w:hint="default" w:ascii="Times New Roman" w:hAnsi="Times New Roman" w:eastAsia="宋体" w:cs="Times New Roman"/>
          <w:sz w:val="28"/>
          <w:szCs w:val="28"/>
        </w:rPr>
        <w:t xml:space="preserve">  </w:t>
      </w:r>
    </w:p>
    <w:p>
      <w:pP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版本更新记录</w:t>
      </w:r>
    </w:p>
    <w:p>
      <w:pPr>
        <w:jc w:val="center"/>
        <w:rPr>
          <w:rFonts w:hint="default" w:ascii="Times New Roman" w:hAnsi="Times New Roman" w:eastAsia="宋体" w:cs="Times New Roman"/>
        </w:rPr>
      </w:pP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293"/>
        <w:gridCol w:w="212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版本号</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起效日期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失效日期</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制(修)订理由简报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202</w:t>
            </w:r>
            <w:r>
              <w:rPr>
                <w:rFonts w:hint="eastAsia"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w:t>
            </w:r>
            <w:r>
              <w:rPr>
                <w:rFonts w:hint="eastAsia" w:ascii="Times New Roman" w:hAnsi="Times New Roman" w:cs="Times New Roman"/>
                <w:color w:val="auto"/>
                <w:lang w:val="en-US" w:eastAsia="zh-CN"/>
              </w:rPr>
              <w:t>06-01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审查记录</w:t>
      </w:r>
    </w:p>
    <w:p>
      <w:pPr>
        <w:jc w:val="center"/>
        <w:rPr>
          <w:rFonts w:hint="default" w:ascii="Times New Roman" w:hAnsi="Times New Roman" w:eastAsia="宋体" w:cs="Times New Roman"/>
        </w:rPr>
      </w:pP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4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eastAsia="zh-CN"/>
        </w:rPr>
        <w:t>文件管理</w:t>
      </w:r>
      <w:r>
        <w:rPr>
          <w:rFonts w:hint="default" w:ascii="Times New Roman" w:hAnsi="Times New Roman" w:eastAsia="宋体" w:cs="Times New Roman"/>
          <w:b/>
          <w:bCs/>
          <w:sz w:val="36"/>
          <w:szCs w:val="36"/>
        </w:rPr>
        <w:t>制度</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目的：</w:t>
      </w:r>
      <w:r>
        <w:rPr>
          <w:rFonts w:hint="default" w:ascii="Times New Roman" w:hAnsi="Times New Roman" w:eastAsia="宋体" w:cs="Times New Roman"/>
          <w:color w:val="333333"/>
          <w:sz w:val="24"/>
          <w:szCs w:val="24"/>
          <w:lang w:eastAsia="zh-CN"/>
        </w:rPr>
        <w:t>建立文件管理制度，保证所有临床试验文件的制定、修订和管理有据可查、有章可循、有法可依，文件资料归档与保存的规范和安全。</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范围：</w:t>
      </w:r>
      <w:r>
        <w:rPr>
          <w:rFonts w:hint="default" w:ascii="Times New Roman" w:hAnsi="Times New Roman" w:eastAsia="宋体" w:cs="Times New Roman"/>
          <w:color w:val="333333"/>
          <w:sz w:val="24"/>
          <w:szCs w:val="24"/>
        </w:rPr>
        <w:t>适用于</w:t>
      </w:r>
      <w:r>
        <w:rPr>
          <w:rFonts w:hint="default" w:ascii="Times New Roman" w:hAnsi="Times New Roman" w:eastAsia="宋体" w:cs="Times New Roman"/>
          <w:color w:val="333333"/>
          <w:sz w:val="24"/>
          <w:szCs w:val="24"/>
          <w:lang w:eastAsia="zh-CN"/>
        </w:rPr>
        <w:t>机构进行的所有药物临床试验</w:t>
      </w:r>
      <w:r>
        <w:rPr>
          <w:rFonts w:hint="default" w:ascii="Times New Roman" w:hAnsi="Times New Roman" w:eastAsia="宋体" w:cs="Times New Roman"/>
          <w:color w:val="333333"/>
          <w:sz w:val="24"/>
          <w:szCs w:val="24"/>
        </w:rPr>
        <w:t>。</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lang w:eastAsia="zh-CN"/>
        </w:rPr>
        <w:t>责任人：</w:t>
      </w:r>
      <w:r>
        <w:rPr>
          <w:rFonts w:hint="default" w:ascii="Times New Roman" w:hAnsi="Times New Roman" w:eastAsia="宋体" w:cs="Times New Roman"/>
          <w:color w:val="333333"/>
          <w:sz w:val="24"/>
          <w:szCs w:val="24"/>
          <w:lang w:eastAsia="zh-CN"/>
        </w:rPr>
        <w:t>药物临床试验档案管理员。</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内容：</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val="0"/>
          <w:bCs w:val="0"/>
          <w:color w:val="333333"/>
          <w:sz w:val="24"/>
          <w:szCs w:val="24"/>
          <w:lang w:eastAsia="zh-CN"/>
        </w:rPr>
        <w:t>管理文件：包括机构及专业的管理制度、设计规范、标准操作规程、人员职责、相关法律法规、研究人员资料、培训档案和工作表格等。</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文件的制定</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制定文件的流程按照《制定标准操作规程的标准操作规程》进行，以保证所有文件按统一格式制定；</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制定文件要有明确目的，对规范药物临床试验研究所起到的作用或者针对试验过程中出现的问题所制定的办法；</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文件明确规定哪些人员严格遵守。按照使用范围的人员进行培训，要求熟练掌握；</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机构的文件由</w:t>
      </w:r>
      <w:r>
        <w:rPr>
          <w:rFonts w:hint="default" w:ascii="Times New Roman" w:hAnsi="Times New Roman" w:eastAsia="宋体" w:cs="Times New Roman"/>
          <w:b w:val="0"/>
          <w:bCs w:val="0"/>
          <w:color w:val="333333"/>
          <w:sz w:val="24"/>
          <w:szCs w:val="24"/>
          <w:lang w:val="en-US" w:eastAsia="zh-CN"/>
        </w:rPr>
        <w:t>SOP编写小组</w:t>
      </w:r>
      <w:r>
        <w:rPr>
          <w:rFonts w:hint="default" w:ascii="Times New Roman" w:hAnsi="Times New Roman" w:eastAsia="宋体" w:cs="Times New Roman"/>
          <w:b w:val="0"/>
          <w:bCs w:val="0"/>
          <w:color w:val="333333"/>
          <w:sz w:val="24"/>
          <w:szCs w:val="24"/>
          <w:lang w:eastAsia="zh-CN"/>
        </w:rPr>
        <w:t>及相关有经验的人员起草制定，各专业组由专业组秘书及专业领域特长的人员起草制定。文件起草制定人员必须接受过培训；</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333333"/>
          <w:sz w:val="24"/>
          <w:szCs w:val="24"/>
          <w:lang w:val="en-US" w:eastAsia="zh-CN"/>
        </w:rPr>
        <w:t xml:space="preserve">     </w:t>
      </w:r>
      <w:r>
        <w:rPr>
          <w:rFonts w:hint="default" w:ascii="Times New Roman" w:hAnsi="Times New Roman" w:eastAsia="宋体" w:cs="Times New Roman"/>
          <w:b w:val="0"/>
          <w:bCs w:val="0"/>
          <w:color w:val="auto"/>
          <w:sz w:val="24"/>
          <w:szCs w:val="24"/>
          <w:lang w:val="en-US" w:eastAsia="zh-CN"/>
        </w:rPr>
        <w:t xml:space="preserve"> SOP编写小组组长：石露露</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b w:val="0"/>
          <w:bCs w:val="0"/>
          <w:color w:val="FF0000"/>
          <w:sz w:val="24"/>
          <w:szCs w:val="24"/>
          <w:lang w:val="en-US" w:eastAsia="zh-CN"/>
        </w:rPr>
      </w:pPr>
      <w:r>
        <w:rPr>
          <w:rFonts w:hint="default" w:ascii="Times New Roman" w:hAnsi="Times New Roman" w:eastAsia="宋体" w:cs="Times New Roman"/>
          <w:b w:val="0"/>
          <w:bCs w:val="0"/>
          <w:color w:val="auto"/>
          <w:sz w:val="24"/>
          <w:szCs w:val="24"/>
          <w:lang w:val="en-US" w:eastAsia="zh-CN"/>
        </w:rPr>
        <w:t xml:space="preserve">      SOP编写小组组员：祁博宇</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en-US" w:eastAsia="zh-CN"/>
        </w:rPr>
        <w:t xml:space="preserve">王晨 </w:t>
      </w:r>
      <w:r>
        <w:rPr>
          <w:rFonts w:hint="eastAsia" w:ascii="Times New Roman" w:hAnsi="Times New Roman" w:cs="Times New Roman"/>
          <w:b w:val="0"/>
          <w:bCs w:val="0"/>
          <w:color w:val="auto"/>
          <w:sz w:val="24"/>
          <w:szCs w:val="24"/>
          <w:lang w:val="en-US" w:eastAsia="zh-CN"/>
        </w:rPr>
        <w:t>张鸿儒</w:t>
      </w:r>
      <w:r>
        <w:rPr>
          <w:rFonts w:hint="default" w:ascii="Times New Roman" w:hAnsi="Times New Roman" w:eastAsia="宋体" w:cs="Times New Roman"/>
          <w:b w:val="0"/>
          <w:bCs w:val="0"/>
          <w:color w:val="auto"/>
          <w:sz w:val="24"/>
          <w:szCs w:val="24"/>
          <w:lang w:val="en-US" w:eastAsia="zh-CN"/>
        </w:rPr>
        <w:t xml:space="preserve">  </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结合本单位的工作实际和运行或操作情况来制定；</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文件由起草人、审核人、批准人签名并注明日期后正式生效。机构文件需要机构办主任审核，再报机构主任批准后执行；专业组文件需要经过相关人员审核，专业组负责人批准后生效执行。</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文件生效后，临床试验机构秘书组织印刷，给各专业组颁发。各专业组接到文件后执行有关规定、根据机构文件修订相关专业组文件。专业组的资料原件由各专业组资料管理员保管，复印件交由机构备案。</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文件的修订</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临床试验机构每三年对文件进行常规的全面审核与修订更新。当出现以下情况时应在三个月内对临床试验文件进行修订：</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新的或修订的法律、技术标准和指导原则颁布生效。</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仪器设备、检查或检验技术更新。</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操作有重大变更。</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在文件执行过程中发现问题，有修订的需要。</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其他需要修订的情况。</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修订时要结合本单位的试验工作和运行操作时切实相关的问题进行针对性修改，使药物临床试验的运行能够更加符合科学性、可操作性；</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文件修订要经机构或专业组讨论、审核，相关负责人审批后更新起效；</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新修订的文件生效后，旧版本即行废止，由临床试验机构以文件形式通知相关专业。同时收回被废止的文件并统一销毁；质控人员负责检查文件修订引起的其他相关文件的变更，并将任何修订进行详细记录；</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机构资料室应将被废止的文件旧版本（原版）保存。</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文件的制定、修改、执行日期及分发、销毁情况应当记录并存档备查。</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b/>
          <w:bCs/>
          <w:color w:val="333333"/>
          <w:sz w:val="24"/>
          <w:szCs w:val="24"/>
          <w:lang w:eastAsia="zh-CN"/>
        </w:rPr>
      </w:pPr>
      <w:r>
        <w:rPr>
          <w:rFonts w:hint="default" w:ascii="Times New Roman" w:hAnsi="Times New Roman" w:eastAsia="宋体" w:cs="Times New Roman"/>
          <w:b/>
          <w:bCs/>
          <w:color w:val="333333"/>
          <w:sz w:val="24"/>
          <w:szCs w:val="24"/>
          <w:lang w:eastAsia="zh-CN"/>
        </w:rPr>
        <w:t>附件：</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color w:val="333333"/>
          <w:sz w:val="24"/>
          <w:szCs w:val="24"/>
          <w:lang w:eastAsia="zh-CN"/>
        </w:rPr>
        <w:t>文件发放登记表</w:t>
      </w: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color w:val="333333"/>
          <w:sz w:val="24"/>
          <w:szCs w:val="24"/>
          <w:lang w:eastAsia="zh-CN"/>
        </w:rPr>
      </w:pP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color w:val="333333"/>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sz w:val="28"/>
          <w:szCs w:val="28"/>
          <w:lang w:val="en-US" w:eastAsia="zh-CN"/>
        </w:rPr>
        <w:sectPr>
          <w:headerReference r:id="rId3" w:type="default"/>
          <w:footerReference r:id="rId4" w:type="default"/>
          <w:pgSz w:w="11906" w:h="16838"/>
          <w:pgMar w:top="1417" w:right="1417" w:bottom="1417" w:left="1417" w:header="851" w:footer="992" w:gutter="0"/>
          <w:cols w:space="0" w:num="1"/>
          <w:rtlGutter w:val="0"/>
          <w:docGrid w:type="lines" w:linePitch="312" w:charSpace="0"/>
        </w:sectPr>
      </w:pPr>
    </w:p>
    <w:p>
      <w:pPr>
        <w:numPr>
          <w:ilvl w:val="0"/>
          <w:numId w:val="0"/>
        </w:numPr>
        <w:shd w:val="clear" w:color="auto" w:fill="FFFFFF"/>
        <w:adjustRightInd/>
        <w:snapToGrid/>
        <w:spacing w:after="0" w:line="360" w:lineRule="atLeast"/>
        <w:ind w:leftChars="0"/>
        <w:rPr>
          <w:rFonts w:hint="default" w:ascii="Times New Roman" w:hAnsi="Times New Roman" w:eastAsia="宋体" w:cs="Times New Roman"/>
          <w:b w:val="0"/>
          <w:bCs w:val="0"/>
          <w:color w:val="333333"/>
          <w:sz w:val="24"/>
          <w:szCs w:val="24"/>
          <w:lang w:eastAsia="zh-CN"/>
        </w:rPr>
      </w:pPr>
      <w:r>
        <w:rPr>
          <w:rFonts w:hint="default" w:ascii="Times New Roman" w:hAnsi="Times New Roman" w:eastAsia="宋体" w:cs="Times New Roman"/>
          <w:b w:val="0"/>
          <w:bCs w:val="0"/>
          <w:sz w:val="24"/>
          <w:szCs w:val="24"/>
          <w:lang w:val="en-US" w:eastAsia="zh-CN"/>
        </w:rPr>
        <w:t>附件1：</w:t>
      </w:r>
      <w:r>
        <w:rPr>
          <w:rFonts w:hint="default" w:ascii="Times New Roman" w:hAnsi="Times New Roman" w:eastAsia="宋体" w:cs="Times New Roman"/>
          <w:b w:val="0"/>
          <w:bCs w:val="0"/>
          <w:color w:val="333333"/>
          <w:sz w:val="24"/>
          <w:szCs w:val="24"/>
          <w:lang w:eastAsia="zh-CN"/>
        </w:rPr>
        <w:t>文件发放登记表</w:t>
      </w: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lang w:eastAsia="zh-CN"/>
        </w:rPr>
      </w:pPr>
      <w:r>
        <w:rPr>
          <w:rFonts w:hint="default" w:ascii="Times New Roman" w:hAnsi="Times New Roman" w:eastAsia="宋体" w:cs="Times New Roman"/>
          <w:b/>
          <w:bCs/>
          <w:color w:val="333333"/>
          <w:sz w:val="28"/>
          <w:szCs w:val="28"/>
          <w:lang w:eastAsia="zh-CN"/>
        </w:rPr>
        <w:t>文件发放登记表</w:t>
      </w:r>
    </w:p>
    <w:tbl>
      <w:tblPr>
        <w:tblStyle w:val="7"/>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00"/>
        <w:gridCol w:w="1350"/>
        <w:gridCol w:w="1110"/>
        <w:gridCol w:w="780"/>
        <w:gridCol w:w="1230"/>
        <w:gridCol w:w="1245"/>
        <w:gridCol w:w="1230"/>
        <w:gridCol w:w="1215"/>
        <w:gridCol w:w="1200"/>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lang w:eastAsia="zh-CN"/>
              </w:rPr>
              <w:t>序号</w:t>
            </w:r>
          </w:p>
        </w:tc>
        <w:tc>
          <w:tcPr>
            <w:tcW w:w="15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文件名称</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文件编号</w:t>
            </w:r>
          </w:p>
        </w:tc>
        <w:tc>
          <w:tcPr>
            <w:tcW w:w="11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分发号</w:t>
            </w:r>
          </w:p>
        </w:tc>
        <w:tc>
          <w:tcPr>
            <w:tcW w:w="7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版本</w:t>
            </w:r>
          </w:p>
        </w:tc>
        <w:tc>
          <w:tcPr>
            <w:tcW w:w="3705" w:type="dxa"/>
            <w:gridSpan w:val="3"/>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发放记录</w:t>
            </w:r>
          </w:p>
        </w:tc>
        <w:tc>
          <w:tcPr>
            <w:tcW w:w="3615" w:type="dxa"/>
            <w:gridSpan w:val="3"/>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回收记录</w:t>
            </w:r>
          </w:p>
        </w:tc>
        <w:tc>
          <w:tcPr>
            <w:tcW w:w="123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签收</w:t>
            </w: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日期</w:t>
            </w: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数量</w:t>
            </w: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签回</w:t>
            </w: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日期</w:t>
            </w: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r>
              <w:rPr>
                <w:rFonts w:hint="default" w:ascii="Times New Roman" w:hAnsi="Times New Roman" w:eastAsia="宋体" w:cs="Times New Roman"/>
                <w:b/>
                <w:bCs/>
                <w:color w:val="333333"/>
                <w:sz w:val="28"/>
                <w:szCs w:val="28"/>
                <w:vertAlign w:val="baseline"/>
                <w:lang w:val="en-US" w:eastAsia="zh-CN"/>
              </w:rPr>
              <w:t>数量</w:t>
            </w:r>
          </w:p>
        </w:tc>
        <w:tc>
          <w:tcPr>
            <w:tcW w:w="1230" w:type="dxa"/>
            <w:vMerge w:val="continue"/>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5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11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78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4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15"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0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c>
          <w:tcPr>
            <w:tcW w:w="1230" w:type="dxa"/>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color w:val="333333"/>
                <w:sz w:val="28"/>
                <w:szCs w:val="28"/>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b/>
          <w:bCs/>
          <w:color w:val="333333"/>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360045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35pt;height:144pt;width:144pt;mso-position-horizontal:center;mso-position-horizontal-relative:margin;mso-wrap-style:none;z-index:251659264;mso-width-relative:page;mso-height-relative:page;" filled="f" stroked="f" coordsize="21600,21600" o:gfxdata="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iG7VDWAAAABw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88EED"/>
    <w:multiLevelType w:val="multilevel"/>
    <w:tmpl w:val="5EC88EED"/>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ODJhZTQzZTlmOTBlMDZjODI2NDQwZjA4N2MwMDYifQ=="/>
  </w:docVars>
  <w:rsids>
    <w:rsidRoot w:val="00000000"/>
    <w:rsid w:val="00051017"/>
    <w:rsid w:val="003B14F1"/>
    <w:rsid w:val="00521116"/>
    <w:rsid w:val="005D3C24"/>
    <w:rsid w:val="00941B80"/>
    <w:rsid w:val="00965083"/>
    <w:rsid w:val="00B014B0"/>
    <w:rsid w:val="00E041FD"/>
    <w:rsid w:val="00F1579C"/>
    <w:rsid w:val="00F73E22"/>
    <w:rsid w:val="01025A37"/>
    <w:rsid w:val="011027CE"/>
    <w:rsid w:val="01181DD9"/>
    <w:rsid w:val="011C65E1"/>
    <w:rsid w:val="011D4062"/>
    <w:rsid w:val="01202A68"/>
    <w:rsid w:val="01541FBE"/>
    <w:rsid w:val="01603852"/>
    <w:rsid w:val="0170606B"/>
    <w:rsid w:val="017546F1"/>
    <w:rsid w:val="0179697A"/>
    <w:rsid w:val="01921AA3"/>
    <w:rsid w:val="01AC264C"/>
    <w:rsid w:val="01AE5B4F"/>
    <w:rsid w:val="01DC0C1D"/>
    <w:rsid w:val="01ED30B6"/>
    <w:rsid w:val="01EF43BB"/>
    <w:rsid w:val="01FA494A"/>
    <w:rsid w:val="020277D8"/>
    <w:rsid w:val="023B31B5"/>
    <w:rsid w:val="02610E76"/>
    <w:rsid w:val="02623074"/>
    <w:rsid w:val="02696283"/>
    <w:rsid w:val="026F018C"/>
    <w:rsid w:val="02805EA8"/>
    <w:rsid w:val="029A6A52"/>
    <w:rsid w:val="02A42BE4"/>
    <w:rsid w:val="02C50B9B"/>
    <w:rsid w:val="02C6661C"/>
    <w:rsid w:val="02FA5B72"/>
    <w:rsid w:val="03036481"/>
    <w:rsid w:val="03094B07"/>
    <w:rsid w:val="030C5A8C"/>
    <w:rsid w:val="030F4492"/>
    <w:rsid w:val="03125417"/>
    <w:rsid w:val="03190625"/>
    <w:rsid w:val="03282C89"/>
    <w:rsid w:val="033930D8"/>
    <w:rsid w:val="034716FB"/>
    <w:rsid w:val="03572688"/>
    <w:rsid w:val="03672922"/>
    <w:rsid w:val="037057B0"/>
    <w:rsid w:val="037A3B41"/>
    <w:rsid w:val="038A635A"/>
    <w:rsid w:val="03970EF3"/>
    <w:rsid w:val="03975670"/>
    <w:rsid w:val="03E4576F"/>
    <w:rsid w:val="03FE1B9C"/>
    <w:rsid w:val="043445F5"/>
    <w:rsid w:val="04492F15"/>
    <w:rsid w:val="044A0997"/>
    <w:rsid w:val="044B421A"/>
    <w:rsid w:val="04700BD6"/>
    <w:rsid w:val="0475505E"/>
    <w:rsid w:val="048C4C83"/>
    <w:rsid w:val="049B749C"/>
    <w:rsid w:val="04A26E27"/>
    <w:rsid w:val="04BA44CE"/>
    <w:rsid w:val="04CB7FEB"/>
    <w:rsid w:val="05102CDE"/>
    <w:rsid w:val="051C0CEF"/>
    <w:rsid w:val="05313213"/>
    <w:rsid w:val="0536769A"/>
    <w:rsid w:val="054D2B43"/>
    <w:rsid w:val="055659D1"/>
    <w:rsid w:val="056B42F1"/>
    <w:rsid w:val="05750484"/>
    <w:rsid w:val="05BD667A"/>
    <w:rsid w:val="05BE62FA"/>
    <w:rsid w:val="05CB3411"/>
    <w:rsid w:val="05D04016"/>
    <w:rsid w:val="05D4049D"/>
    <w:rsid w:val="05DB36AB"/>
    <w:rsid w:val="05E23036"/>
    <w:rsid w:val="05F66454"/>
    <w:rsid w:val="06025AE9"/>
    <w:rsid w:val="060B63F9"/>
    <w:rsid w:val="06187C8D"/>
    <w:rsid w:val="06385FC4"/>
    <w:rsid w:val="063B1146"/>
    <w:rsid w:val="06443FD4"/>
    <w:rsid w:val="064707DC"/>
    <w:rsid w:val="06551CF0"/>
    <w:rsid w:val="068E0F51"/>
    <w:rsid w:val="06904454"/>
    <w:rsid w:val="0696055B"/>
    <w:rsid w:val="06AF3684"/>
    <w:rsid w:val="06BB2D1A"/>
    <w:rsid w:val="0701348E"/>
    <w:rsid w:val="073161DB"/>
    <w:rsid w:val="0759191E"/>
    <w:rsid w:val="077559CB"/>
    <w:rsid w:val="07B61CB8"/>
    <w:rsid w:val="07B66435"/>
    <w:rsid w:val="07E72487"/>
    <w:rsid w:val="07F6399B"/>
    <w:rsid w:val="080055AF"/>
    <w:rsid w:val="081F25E1"/>
    <w:rsid w:val="08321601"/>
    <w:rsid w:val="084D1E2B"/>
    <w:rsid w:val="08A53B3F"/>
    <w:rsid w:val="08A615C0"/>
    <w:rsid w:val="08B253D3"/>
    <w:rsid w:val="08BE33E4"/>
    <w:rsid w:val="08BE6C67"/>
    <w:rsid w:val="08D71D8F"/>
    <w:rsid w:val="08E858AD"/>
    <w:rsid w:val="08EB6831"/>
    <w:rsid w:val="08F161BC"/>
    <w:rsid w:val="090F576C"/>
    <w:rsid w:val="09215687"/>
    <w:rsid w:val="09261B0E"/>
    <w:rsid w:val="0930241E"/>
    <w:rsid w:val="09623EF2"/>
    <w:rsid w:val="09755111"/>
    <w:rsid w:val="097E7F9F"/>
    <w:rsid w:val="09906FBF"/>
    <w:rsid w:val="09953447"/>
    <w:rsid w:val="09A017D8"/>
    <w:rsid w:val="09AA7B69"/>
    <w:rsid w:val="09BF208D"/>
    <w:rsid w:val="09EA50CF"/>
    <w:rsid w:val="09ED18D7"/>
    <w:rsid w:val="09EF6FD9"/>
    <w:rsid w:val="0A1C6BA3"/>
    <w:rsid w:val="0A2F7DC2"/>
    <w:rsid w:val="0A3367C8"/>
    <w:rsid w:val="0A583185"/>
    <w:rsid w:val="0A696CA3"/>
    <w:rsid w:val="0A876253"/>
    <w:rsid w:val="0A8A71D7"/>
    <w:rsid w:val="0AA729B2"/>
    <w:rsid w:val="0AAB6B91"/>
    <w:rsid w:val="0ABC0CAB"/>
    <w:rsid w:val="0AD53DD3"/>
    <w:rsid w:val="0AEA04F5"/>
    <w:rsid w:val="0AF21185"/>
    <w:rsid w:val="0AFD4F98"/>
    <w:rsid w:val="0B0B5703"/>
    <w:rsid w:val="0B0C64AC"/>
    <w:rsid w:val="0B1C1FC9"/>
    <w:rsid w:val="0B696845"/>
    <w:rsid w:val="0B8528F2"/>
    <w:rsid w:val="0B994E16"/>
    <w:rsid w:val="0BC14CD6"/>
    <w:rsid w:val="0BD229F1"/>
    <w:rsid w:val="0BF409A8"/>
    <w:rsid w:val="0BFE4B3A"/>
    <w:rsid w:val="0C0444C5"/>
    <w:rsid w:val="0C1B1EEC"/>
    <w:rsid w:val="0C38149C"/>
    <w:rsid w:val="0C616DDD"/>
    <w:rsid w:val="0C7015F6"/>
    <w:rsid w:val="0C846098"/>
    <w:rsid w:val="0C8E0BA6"/>
    <w:rsid w:val="0C9A023C"/>
    <w:rsid w:val="0C9D11C1"/>
    <w:rsid w:val="0CA74A68"/>
    <w:rsid w:val="0CAE6EDD"/>
    <w:rsid w:val="0CB56867"/>
    <w:rsid w:val="0CBF4BF8"/>
    <w:rsid w:val="0CC41080"/>
    <w:rsid w:val="0CE95A3D"/>
    <w:rsid w:val="0D146881"/>
    <w:rsid w:val="0D161D84"/>
    <w:rsid w:val="0D226E9B"/>
    <w:rsid w:val="0D296826"/>
    <w:rsid w:val="0D3835BD"/>
    <w:rsid w:val="0D597375"/>
    <w:rsid w:val="0D6A5091"/>
    <w:rsid w:val="0D6B4D11"/>
    <w:rsid w:val="0D72469C"/>
    <w:rsid w:val="0D7F17B3"/>
    <w:rsid w:val="0D930454"/>
    <w:rsid w:val="0DAD4881"/>
    <w:rsid w:val="0DAE6A7F"/>
    <w:rsid w:val="0E1E5E3A"/>
    <w:rsid w:val="0E205AB9"/>
    <w:rsid w:val="0E2C514F"/>
    <w:rsid w:val="0E3A6663"/>
    <w:rsid w:val="0E552710"/>
    <w:rsid w:val="0E5B4619"/>
    <w:rsid w:val="0E5C591E"/>
    <w:rsid w:val="0E681731"/>
    <w:rsid w:val="0E8222DB"/>
    <w:rsid w:val="0EA12B90"/>
    <w:rsid w:val="0EBD0E3B"/>
    <w:rsid w:val="0ED46862"/>
    <w:rsid w:val="0EF33893"/>
    <w:rsid w:val="0F095A37"/>
    <w:rsid w:val="0F0F31C4"/>
    <w:rsid w:val="0F1E59DC"/>
    <w:rsid w:val="0F4942A2"/>
    <w:rsid w:val="0F914696"/>
    <w:rsid w:val="0F9743A1"/>
    <w:rsid w:val="0FBF5566"/>
    <w:rsid w:val="0FCF1F7D"/>
    <w:rsid w:val="10170173"/>
    <w:rsid w:val="102D2316"/>
    <w:rsid w:val="10441F3B"/>
    <w:rsid w:val="10640272"/>
    <w:rsid w:val="109158BE"/>
    <w:rsid w:val="10950A41"/>
    <w:rsid w:val="10BF1885"/>
    <w:rsid w:val="10C72515"/>
    <w:rsid w:val="10E00EC0"/>
    <w:rsid w:val="10F320DF"/>
    <w:rsid w:val="10FB3C68"/>
    <w:rsid w:val="112D573C"/>
    <w:rsid w:val="11313F5B"/>
    <w:rsid w:val="11352B49"/>
    <w:rsid w:val="114762E6"/>
    <w:rsid w:val="114B0570"/>
    <w:rsid w:val="116B779F"/>
    <w:rsid w:val="119B5D70"/>
    <w:rsid w:val="119C37F2"/>
    <w:rsid w:val="11BC62A5"/>
    <w:rsid w:val="11DA10D8"/>
    <w:rsid w:val="11DE5560"/>
    <w:rsid w:val="11F8610A"/>
    <w:rsid w:val="12205FC9"/>
    <w:rsid w:val="12263756"/>
    <w:rsid w:val="122A435A"/>
    <w:rsid w:val="12437483"/>
    <w:rsid w:val="126A5144"/>
    <w:rsid w:val="127E3DE4"/>
    <w:rsid w:val="12876C72"/>
    <w:rsid w:val="129A3715"/>
    <w:rsid w:val="129D4699"/>
    <w:rsid w:val="12A51AA6"/>
    <w:rsid w:val="12A82A2A"/>
    <w:rsid w:val="12AB39AF"/>
    <w:rsid w:val="12B82CC5"/>
    <w:rsid w:val="12BB03C6"/>
    <w:rsid w:val="12D85778"/>
    <w:rsid w:val="130A39C8"/>
    <w:rsid w:val="13180760"/>
    <w:rsid w:val="132F3C08"/>
    <w:rsid w:val="1363315E"/>
    <w:rsid w:val="137D5F06"/>
    <w:rsid w:val="137F720A"/>
    <w:rsid w:val="138E1A23"/>
    <w:rsid w:val="13B341E1"/>
    <w:rsid w:val="13C65400"/>
    <w:rsid w:val="13D7311C"/>
    <w:rsid w:val="13DD17A2"/>
    <w:rsid w:val="13E620B2"/>
    <w:rsid w:val="13E67EB4"/>
    <w:rsid w:val="143534B6"/>
    <w:rsid w:val="14391EBC"/>
    <w:rsid w:val="14492156"/>
    <w:rsid w:val="144D0B5D"/>
    <w:rsid w:val="145304E8"/>
    <w:rsid w:val="145539EB"/>
    <w:rsid w:val="145C3375"/>
    <w:rsid w:val="149C635D"/>
    <w:rsid w:val="14A20267"/>
    <w:rsid w:val="14B97E8C"/>
    <w:rsid w:val="14D13334"/>
    <w:rsid w:val="14D26837"/>
    <w:rsid w:val="14E21050"/>
    <w:rsid w:val="15111B9F"/>
    <w:rsid w:val="15224038"/>
    <w:rsid w:val="15262A3E"/>
    <w:rsid w:val="152E36CE"/>
    <w:rsid w:val="153E3968"/>
    <w:rsid w:val="155A5817"/>
    <w:rsid w:val="1561337F"/>
    <w:rsid w:val="15823158"/>
    <w:rsid w:val="15861B5E"/>
    <w:rsid w:val="1588725F"/>
    <w:rsid w:val="159233F2"/>
    <w:rsid w:val="15A00340"/>
    <w:rsid w:val="15A93017"/>
    <w:rsid w:val="15EE2487"/>
    <w:rsid w:val="15FB759E"/>
    <w:rsid w:val="16240763"/>
    <w:rsid w:val="162561E4"/>
    <w:rsid w:val="165D633E"/>
    <w:rsid w:val="16620247"/>
    <w:rsid w:val="16722A60"/>
    <w:rsid w:val="16A05B2E"/>
    <w:rsid w:val="16BA66D8"/>
    <w:rsid w:val="16BF2B60"/>
    <w:rsid w:val="16C31566"/>
    <w:rsid w:val="16DC468E"/>
    <w:rsid w:val="16F72CB9"/>
    <w:rsid w:val="16FC29C4"/>
    <w:rsid w:val="1701104A"/>
    <w:rsid w:val="171D097B"/>
    <w:rsid w:val="1722157F"/>
    <w:rsid w:val="17263809"/>
    <w:rsid w:val="17267F85"/>
    <w:rsid w:val="1732509D"/>
    <w:rsid w:val="17407C36"/>
    <w:rsid w:val="175120CE"/>
    <w:rsid w:val="17564F22"/>
    <w:rsid w:val="17841624"/>
    <w:rsid w:val="178612A4"/>
    <w:rsid w:val="17AC14E3"/>
    <w:rsid w:val="17B44371"/>
    <w:rsid w:val="17DC4231"/>
    <w:rsid w:val="17DC7AB4"/>
    <w:rsid w:val="17E93546"/>
    <w:rsid w:val="182E403B"/>
    <w:rsid w:val="18511C71"/>
    <w:rsid w:val="18656713"/>
    <w:rsid w:val="1872382B"/>
    <w:rsid w:val="18771EB1"/>
    <w:rsid w:val="18923D5F"/>
    <w:rsid w:val="18B57797"/>
    <w:rsid w:val="18B63C84"/>
    <w:rsid w:val="18EC78F1"/>
    <w:rsid w:val="190817A0"/>
    <w:rsid w:val="190F3329"/>
    <w:rsid w:val="191861B7"/>
    <w:rsid w:val="192148C8"/>
    <w:rsid w:val="193D63F7"/>
    <w:rsid w:val="193E3E78"/>
    <w:rsid w:val="194D0C0F"/>
    <w:rsid w:val="19601E2E"/>
    <w:rsid w:val="19815BE6"/>
    <w:rsid w:val="19835866"/>
    <w:rsid w:val="19892FF3"/>
    <w:rsid w:val="19A85AA6"/>
    <w:rsid w:val="19E90A8E"/>
    <w:rsid w:val="19F34C20"/>
    <w:rsid w:val="1A1E34E6"/>
    <w:rsid w:val="1A2069E9"/>
    <w:rsid w:val="1A2C027D"/>
    <w:rsid w:val="1A325A0A"/>
    <w:rsid w:val="1A34568A"/>
    <w:rsid w:val="1A3A7593"/>
    <w:rsid w:val="1A5204BD"/>
    <w:rsid w:val="1A7309F2"/>
    <w:rsid w:val="1A7F5B09"/>
    <w:rsid w:val="1A861C11"/>
    <w:rsid w:val="1A9E72B8"/>
    <w:rsid w:val="1AA36FC3"/>
    <w:rsid w:val="1AB52760"/>
    <w:rsid w:val="1AB75C63"/>
    <w:rsid w:val="1ABC20EB"/>
    <w:rsid w:val="1ABE55EE"/>
    <w:rsid w:val="1AEB2C3A"/>
    <w:rsid w:val="1AF070C2"/>
    <w:rsid w:val="1B0659E2"/>
    <w:rsid w:val="1B490BB9"/>
    <w:rsid w:val="1B520060"/>
    <w:rsid w:val="1B577D6B"/>
    <w:rsid w:val="1B6437FD"/>
    <w:rsid w:val="1B6E410D"/>
    <w:rsid w:val="1B9E26DE"/>
    <w:rsid w:val="1BCE542B"/>
    <w:rsid w:val="1BD163B0"/>
    <w:rsid w:val="1BDE34C7"/>
    <w:rsid w:val="1BE52E52"/>
    <w:rsid w:val="1C3A255C"/>
    <w:rsid w:val="1C411EE7"/>
    <w:rsid w:val="1C5046FF"/>
    <w:rsid w:val="1C561E8C"/>
    <w:rsid w:val="1C763BFC"/>
    <w:rsid w:val="1CA02C8F"/>
    <w:rsid w:val="1CA31F8B"/>
    <w:rsid w:val="1CC34A3E"/>
    <w:rsid w:val="1CCD534E"/>
    <w:rsid w:val="1CDA2465"/>
    <w:rsid w:val="1CE60476"/>
    <w:rsid w:val="1CE871FD"/>
    <w:rsid w:val="1CF4520D"/>
    <w:rsid w:val="1D07422E"/>
    <w:rsid w:val="1D0D3BB9"/>
    <w:rsid w:val="1D5D4C3D"/>
    <w:rsid w:val="1D682FCE"/>
    <w:rsid w:val="1D6C6151"/>
    <w:rsid w:val="1D8A0F84"/>
    <w:rsid w:val="1D8B6A06"/>
    <w:rsid w:val="1D961B3A"/>
    <w:rsid w:val="1DBA3CD2"/>
    <w:rsid w:val="1DBD26D8"/>
    <w:rsid w:val="1DC26B60"/>
    <w:rsid w:val="1DCF03F4"/>
    <w:rsid w:val="1DD80D03"/>
    <w:rsid w:val="1E117F64"/>
    <w:rsid w:val="1E2B2D0C"/>
    <w:rsid w:val="1E4E6744"/>
    <w:rsid w:val="1E6905F2"/>
    <w:rsid w:val="1E8B1E2C"/>
    <w:rsid w:val="1E937238"/>
    <w:rsid w:val="1EEB314A"/>
    <w:rsid w:val="1F084C78"/>
    <w:rsid w:val="1F0F0D80"/>
    <w:rsid w:val="1F135208"/>
    <w:rsid w:val="1F163F8E"/>
    <w:rsid w:val="1F5B33FE"/>
    <w:rsid w:val="1F62660C"/>
    <w:rsid w:val="1F657590"/>
    <w:rsid w:val="1F741DA9"/>
    <w:rsid w:val="1F7C71B6"/>
    <w:rsid w:val="1FA215F4"/>
    <w:rsid w:val="1FB37310"/>
    <w:rsid w:val="1FB60294"/>
    <w:rsid w:val="1FB75D16"/>
    <w:rsid w:val="1FC5502B"/>
    <w:rsid w:val="1FD24341"/>
    <w:rsid w:val="1FD35646"/>
    <w:rsid w:val="1FEC076E"/>
    <w:rsid w:val="20030393"/>
    <w:rsid w:val="20207CC4"/>
    <w:rsid w:val="20726449"/>
    <w:rsid w:val="2074194C"/>
    <w:rsid w:val="207F7CDD"/>
    <w:rsid w:val="208805ED"/>
    <w:rsid w:val="2090127C"/>
    <w:rsid w:val="20916CFE"/>
    <w:rsid w:val="20920EFC"/>
    <w:rsid w:val="20B3221D"/>
    <w:rsid w:val="20B46EB2"/>
    <w:rsid w:val="20D506EC"/>
    <w:rsid w:val="20F2221A"/>
    <w:rsid w:val="21053439"/>
    <w:rsid w:val="21436B21"/>
    <w:rsid w:val="2152133A"/>
    <w:rsid w:val="21664758"/>
    <w:rsid w:val="217008EA"/>
    <w:rsid w:val="217649F2"/>
    <w:rsid w:val="217B0E7A"/>
    <w:rsid w:val="21824088"/>
    <w:rsid w:val="21893A13"/>
    <w:rsid w:val="21980A6A"/>
    <w:rsid w:val="21BF60EB"/>
    <w:rsid w:val="21E06620"/>
    <w:rsid w:val="21E60529"/>
    <w:rsid w:val="21F430C2"/>
    <w:rsid w:val="22081D62"/>
    <w:rsid w:val="220977E4"/>
    <w:rsid w:val="22166AFA"/>
    <w:rsid w:val="22233C11"/>
    <w:rsid w:val="222F7A24"/>
    <w:rsid w:val="22444146"/>
    <w:rsid w:val="224E6C54"/>
    <w:rsid w:val="22520EDD"/>
    <w:rsid w:val="2278331B"/>
    <w:rsid w:val="2284712E"/>
    <w:rsid w:val="228C453A"/>
    <w:rsid w:val="22973BD0"/>
    <w:rsid w:val="229A4B54"/>
    <w:rsid w:val="229D5AD9"/>
    <w:rsid w:val="22B91B86"/>
    <w:rsid w:val="22FB5E73"/>
    <w:rsid w:val="23054204"/>
    <w:rsid w:val="23085188"/>
    <w:rsid w:val="230C3B8F"/>
    <w:rsid w:val="230D5D8D"/>
    <w:rsid w:val="23112215"/>
    <w:rsid w:val="23256CB7"/>
    <w:rsid w:val="233D435E"/>
    <w:rsid w:val="23657AA0"/>
    <w:rsid w:val="236751A2"/>
    <w:rsid w:val="238E2E63"/>
    <w:rsid w:val="23AA6F10"/>
    <w:rsid w:val="23AD7E95"/>
    <w:rsid w:val="23BC5F31"/>
    <w:rsid w:val="23C81D43"/>
    <w:rsid w:val="23FD0F19"/>
    <w:rsid w:val="240C3731"/>
    <w:rsid w:val="2424465B"/>
    <w:rsid w:val="24412907"/>
    <w:rsid w:val="24420388"/>
    <w:rsid w:val="24737C5E"/>
    <w:rsid w:val="2476535F"/>
    <w:rsid w:val="247840E5"/>
    <w:rsid w:val="247C7268"/>
    <w:rsid w:val="248E6289"/>
    <w:rsid w:val="24A600AD"/>
    <w:rsid w:val="24B0423F"/>
    <w:rsid w:val="24ED40A4"/>
    <w:rsid w:val="250D0D56"/>
    <w:rsid w:val="25143F64"/>
    <w:rsid w:val="25207D76"/>
    <w:rsid w:val="25477C36"/>
    <w:rsid w:val="25480F3B"/>
    <w:rsid w:val="254A0BBB"/>
    <w:rsid w:val="25533A48"/>
    <w:rsid w:val="256B4972"/>
    <w:rsid w:val="25780405"/>
    <w:rsid w:val="2579170A"/>
    <w:rsid w:val="259B76C0"/>
    <w:rsid w:val="25A2704B"/>
    <w:rsid w:val="25A30350"/>
    <w:rsid w:val="25AD2E5D"/>
    <w:rsid w:val="25B03DE2"/>
    <w:rsid w:val="25CA498C"/>
    <w:rsid w:val="25D71AA3"/>
    <w:rsid w:val="26066D6F"/>
    <w:rsid w:val="260C44FC"/>
    <w:rsid w:val="26112B82"/>
    <w:rsid w:val="26274D25"/>
    <w:rsid w:val="263343BB"/>
    <w:rsid w:val="263465BA"/>
    <w:rsid w:val="264542D6"/>
    <w:rsid w:val="26505EEA"/>
    <w:rsid w:val="265F2C81"/>
    <w:rsid w:val="2670099D"/>
    <w:rsid w:val="269243D5"/>
    <w:rsid w:val="269A5064"/>
    <w:rsid w:val="26A533F5"/>
    <w:rsid w:val="26A768F9"/>
    <w:rsid w:val="26D406C1"/>
    <w:rsid w:val="26D67448"/>
    <w:rsid w:val="26FB0581"/>
    <w:rsid w:val="275F60A7"/>
    <w:rsid w:val="277B2154"/>
    <w:rsid w:val="27A40D9A"/>
    <w:rsid w:val="27A71D1F"/>
    <w:rsid w:val="27C2034A"/>
    <w:rsid w:val="27DA216D"/>
    <w:rsid w:val="27DE43F7"/>
    <w:rsid w:val="27E92788"/>
    <w:rsid w:val="280136B2"/>
    <w:rsid w:val="28125B4B"/>
    <w:rsid w:val="282C1F78"/>
    <w:rsid w:val="2830097E"/>
    <w:rsid w:val="28323E81"/>
    <w:rsid w:val="28370309"/>
    <w:rsid w:val="283B4790"/>
    <w:rsid w:val="284D24AC"/>
    <w:rsid w:val="28896A8E"/>
    <w:rsid w:val="28A91541"/>
    <w:rsid w:val="28E107A2"/>
    <w:rsid w:val="28EE2036"/>
    <w:rsid w:val="29082BE0"/>
    <w:rsid w:val="29171B75"/>
    <w:rsid w:val="2923120B"/>
    <w:rsid w:val="29772E93"/>
    <w:rsid w:val="29832529"/>
    <w:rsid w:val="29A86EE6"/>
    <w:rsid w:val="29C0458C"/>
    <w:rsid w:val="29C17E10"/>
    <w:rsid w:val="29C56816"/>
    <w:rsid w:val="29D37D2A"/>
    <w:rsid w:val="29E33847"/>
    <w:rsid w:val="2A043D7C"/>
    <w:rsid w:val="2A6A2827"/>
    <w:rsid w:val="2A6E59AA"/>
    <w:rsid w:val="2A8433D1"/>
    <w:rsid w:val="2A897858"/>
    <w:rsid w:val="2AD33150"/>
    <w:rsid w:val="2ADC5FDE"/>
    <w:rsid w:val="2AF77E8C"/>
    <w:rsid w:val="2AF93390"/>
    <w:rsid w:val="2B1803C1"/>
    <w:rsid w:val="2B320F6B"/>
    <w:rsid w:val="2B370C76"/>
    <w:rsid w:val="2B470F10"/>
    <w:rsid w:val="2B555CA8"/>
    <w:rsid w:val="2B9F159F"/>
    <w:rsid w:val="2BA04E22"/>
    <w:rsid w:val="2BBE65D0"/>
    <w:rsid w:val="2BD43FF7"/>
    <w:rsid w:val="2BE46810"/>
    <w:rsid w:val="2C01033F"/>
    <w:rsid w:val="2C077CC9"/>
    <w:rsid w:val="2C22675B"/>
    <w:rsid w:val="2C3B141D"/>
    <w:rsid w:val="2C3F3C21"/>
    <w:rsid w:val="2C5E06D8"/>
    <w:rsid w:val="2C734DFA"/>
    <w:rsid w:val="2C7E318B"/>
    <w:rsid w:val="2C882D25"/>
    <w:rsid w:val="2C8B02A3"/>
    <w:rsid w:val="2C9F1142"/>
    <w:rsid w:val="2CAA74D3"/>
    <w:rsid w:val="2CAE175C"/>
    <w:rsid w:val="2CEF7FC7"/>
    <w:rsid w:val="2CF05A49"/>
    <w:rsid w:val="2CFA3DDA"/>
    <w:rsid w:val="2CFF0262"/>
    <w:rsid w:val="2D0852EE"/>
    <w:rsid w:val="2D0C1AF6"/>
    <w:rsid w:val="2D1B430E"/>
    <w:rsid w:val="2D323F34"/>
    <w:rsid w:val="2D3A1340"/>
    <w:rsid w:val="2D5531EF"/>
    <w:rsid w:val="2D5B50F8"/>
    <w:rsid w:val="2D5B72F6"/>
    <w:rsid w:val="2D611200"/>
    <w:rsid w:val="2D776C27"/>
    <w:rsid w:val="2D9A265E"/>
    <w:rsid w:val="2DC1251E"/>
    <w:rsid w:val="2DCA5029"/>
    <w:rsid w:val="2DCC4132"/>
    <w:rsid w:val="2E265AC6"/>
    <w:rsid w:val="2E6433AC"/>
    <w:rsid w:val="2E797ACE"/>
    <w:rsid w:val="2E8944E5"/>
    <w:rsid w:val="2EA1540F"/>
    <w:rsid w:val="2F340201"/>
    <w:rsid w:val="2F3E6592"/>
    <w:rsid w:val="2F486EA2"/>
    <w:rsid w:val="2F552934"/>
    <w:rsid w:val="2F5B483E"/>
    <w:rsid w:val="2F5E57C2"/>
    <w:rsid w:val="2F64514D"/>
    <w:rsid w:val="2F666452"/>
    <w:rsid w:val="2F8C0890"/>
    <w:rsid w:val="2F8D60C5"/>
    <w:rsid w:val="2FA5723B"/>
    <w:rsid w:val="2FC906F5"/>
    <w:rsid w:val="30062758"/>
    <w:rsid w:val="3008297C"/>
    <w:rsid w:val="301574EF"/>
    <w:rsid w:val="302E5E9B"/>
    <w:rsid w:val="30316E1F"/>
    <w:rsid w:val="30344521"/>
    <w:rsid w:val="30347DA4"/>
    <w:rsid w:val="30355826"/>
    <w:rsid w:val="306B5D00"/>
    <w:rsid w:val="308D3CB6"/>
    <w:rsid w:val="308F13B7"/>
    <w:rsid w:val="309D06CD"/>
    <w:rsid w:val="30B360F4"/>
    <w:rsid w:val="30C90297"/>
    <w:rsid w:val="30D10F27"/>
    <w:rsid w:val="30D30BA7"/>
    <w:rsid w:val="30DA3DB5"/>
    <w:rsid w:val="30E03740"/>
    <w:rsid w:val="30EF26D5"/>
    <w:rsid w:val="310E2F8A"/>
    <w:rsid w:val="313047C4"/>
    <w:rsid w:val="314224E0"/>
    <w:rsid w:val="31494069"/>
    <w:rsid w:val="31614F93"/>
    <w:rsid w:val="316F64A7"/>
    <w:rsid w:val="31763C33"/>
    <w:rsid w:val="318E12DA"/>
    <w:rsid w:val="31B00595"/>
    <w:rsid w:val="31B859A2"/>
    <w:rsid w:val="31D574D0"/>
    <w:rsid w:val="31ED4B77"/>
    <w:rsid w:val="31FA3E8C"/>
    <w:rsid w:val="320944A7"/>
    <w:rsid w:val="32254CD1"/>
    <w:rsid w:val="322D7B5F"/>
    <w:rsid w:val="322E33E2"/>
    <w:rsid w:val="323C0179"/>
    <w:rsid w:val="326B0CC8"/>
    <w:rsid w:val="3271734E"/>
    <w:rsid w:val="328672F4"/>
    <w:rsid w:val="328D6C7F"/>
    <w:rsid w:val="32A61CB5"/>
    <w:rsid w:val="32D23EF0"/>
    <w:rsid w:val="32E86094"/>
    <w:rsid w:val="32F00F21"/>
    <w:rsid w:val="330F26D0"/>
    <w:rsid w:val="33142CEA"/>
    <w:rsid w:val="33512240"/>
    <w:rsid w:val="33521EC0"/>
    <w:rsid w:val="337323F4"/>
    <w:rsid w:val="3393072B"/>
    <w:rsid w:val="33AB5DD1"/>
    <w:rsid w:val="33CF4D0C"/>
    <w:rsid w:val="33D46F96"/>
    <w:rsid w:val="33E0082A"/>
    <w:rsid w:val="33ED7B40"/>
    <w:rsid w:val="33F31A49"/>
    <w:rsid w:val="342A4121"/>
    <w:rsid w:val="34635580"/>
    <w:rsid w:val="348A3241"/>
    <w:rsid w:val="348D63C4"/>
    <w:rsid w:val="34D3493A"/>
    <w:rsid w:val="34DF294B"/>
    <w:rsid w:val="3553070C"/>
    <w:rsid w:val="3554290A"/>
    <w:rsid w:val="355D101B"/>
    <w:rsid w:val="358F726C"/>
    <w:rsid w:val="359833FE"/>
    <w:rsid w:val="35AD209F"/>
    <w:rsid w:val="35AF77A0"/>
    <w:rsid w:val="35BA5B31"/>
    <w:rsid w:val="35C34243"/>
    <w:rsid w:val="35C802BA"/>
    <w:rsid w:val="35DA3E68"/>
    <w:rsid w:val="35EC7605"/>
    <w:rsid w:val="35F9471D"/>
    <w:rsid w:val="360062A6"/>
    <w:rsid w:val="3602502C"/>
    <w:rsid w:val="360601AF"/>
    <w:rsid w:val="360A6BB5"/>
    <w:rsid w:val="3613710F"/>
    <w:rsid w:val="362F1373"/>
    <w:rsid w:val="36576CB4"/>
    <w:rsid w:val="36584736"/>
    <w:rsid w:val="36601B42"/>
    <w:rsid w:val="367A5F70"/>
    <w:rsid w:val="3696421B"/>
    <w:rsid w:val="36E41D9C"/>
    <w:rsid w:val="372B5D93"/>
    <w:rsid w:val="373A2B2A"/>
    <w:rsid w:val="375A305F"/>
    <w:rsid w:val="375E61E2"/>
    <w:rsid w:val="37604F68"/>
    <w:rsid w:val="376129EA"/>
    <w:rsid w:val="3763266A"/>
    <w:rsid w:val="376E647C"/>
    <w:rsid w:val="378D6D31"/>
    <w:rsid w:val="3795413E"/>
    <w:rsid w:val="379963C7"/>
    <w:rsid w:val="37B52474"/>
    <w:rsid w:val="37B77B75"/>
    <w:rsid w:val="382C7B34"/>
    <w:rsid w:val="38301DBE"/>
    <w:rsid w:val="383374BF"/>
    <w:rsid w:val="383871CA"/>
    <w:rsid w:val="38635A90"/>
    <w:rsid w:val="38666A14"/>
    <w:rsid w:val="38766CAF"/>
    <w:rsid w:val="38A20DF8"/>
    <w:rsid w:val="38B44595"/>
    <w:rsid w:val="38BF2926"/>
    <w:rsid w:val="38C05E29"/>
    <w:rsid w:val="38C44830"/>
    <w:rsid w:val="38C500B3"/>
    <w:rsid w:val="38E04160"/>
    <w:rsid w:val="38F165F8"/>
    <w:rsid w:val="39255B4E"/>
    <w:rsid w:val="393D31F5"/>
    <w:rsid w:val="394D6D12"/>
    <w:rsid w:val="39535398"/>
    <w:rsid w:val="395E11AB"/>
    <w:rsid w:val="397336CF"/>
    <w:rsid w:val="3996298A"/>
    <w:rsid w:val="399D4513"/>
    <w:rsid w:val="39A05497"/>
    <w:rsid w:val="39A12F19"/>
    <w:rsid w:val="39AA3828"/>
    <w:rsid w:val="39B750BD"/>
    <w:rsid w:val="39D57EF0"/>
    <w:rsid w:val="39D96878"/>
    <w:rsid w:val="39E06281"/>
    <w:rsid w:val="39E27206"/>
    <w:rsid w:val="3A201269"/>
    <w:rsid w:val="3A22476C"/>
    <w:rsid w:val="3A32028A"/>
    <w:rsid w:val="3A6058D6"/>
    <w:rsid w:val="3A6C38E7"/>
    <w:rsid w:val="3A802587"/>
    <w:rsid w:val="3A867D14"/>
    <w:rsid w:val="3A8C639A"/>
    <w:rsid w:val="3AC41D77"/>
    <w:rsid w:val="3B0C59EE"/>
    <w:rsid w:val="3B1D370A"/>
    <w:rsid w:val="3B227B92"/>
    <w:rsid w:val="3B250B17"/>
    <w:rsid w:val="3B4D4259"/>
    <w:rsid w:val="3B76761C"/>
    <w:rsid w:val="3B8D2AC4"/>
    <w:rsid w:val="3BB60406"/>
    <w:rsid w:val="3BBE7A10"/>
    <w:rsid w:val="3BBF0D15"/>
    <w:rsid w:val="3BE0124A"/>
    <w:rsid w:val="3C0B5911"/>
    <w:rsid w:val="3C2A03C4"/>
    <w:rsid w:val="3C2F0FC9"/>
    <w:rsid w:val="3C345451"/>
    <w:rsid w:val="3C371C58"/>
    <w:rsid w:val="3C7A1448"/>
    <w:rsid w:val="3C88295C"/>
    <w:rsid w:val="3C957A74"/>
    <w:rsid w:val="3CB834AB"/>
    <w:rsid w:val="3CBF66BA"/>
    <w:rsid w:val="3CCB46CA"/>
    <w:rsid w:val="3CDE58E9"/>
    <w:rsid w:val="3CE27B73"/>
    <w:rsid w:val="3D0A7A32"/>
    <w:rsid w:val="3D153845"/>
    <w:rsid w:val="3D5742AE"/>
    <w:rsid w:val="3D581D30"/>
    <w:rsid w:val="3D5855B3"/>
    <w:rsid w:val="3D5B6538"/>
    <w:rsid w:val="3D6B2F4F"/>
    <w:rsid w:val="3D6E7757"/>
    <w:rsid w:val="3D861866"/>
    <w:rsid w:val="3D883B84"/>
    <w:rsid w:val="3D9A7321"/>
    <w:rsid w:val="3DA47C31"/>
    <w:rsid w:val="3DB90AD0"/>
    <w:rsid w:val="3DBF625C"/>
    <w:rsid w:val="3DC65BE7"/>
    <w:rsid w:val="3DC96B6C"/>
    <w:rsid w:val="3DCC5572"/>
    <w:rsid w:val="3DCD2FF3"/>
    <w:rsid w:val="3DD81385"/>
    <w:rsid w:val="3DDB0FBF"/>
    <w:rsid w:val="3DFE15C4"/>
    <w:rsid w:val="3E2C300D"/>
    <w:rsid w:val="3E912D31"/>
    <w:rsid w:val="3E9165B5"/>
    <w:rsid w:val="3E9A1443"/>
    <w:rsid w:val="3E9C23C7"/>
    <w:rsid w:val="3E9E58CA"/>
    <w:rsid w:val="3EB035E6"/>
    <w:rsid w:val="3EB62267"/>
    <w:rsid w:val="3EB91CF7"/>
    <w:rsid w:val="3EFA2761"/>
    <w:rsid w:val="3EFD36E5"/>
    <w:rsid w:val="3F235B23"/>
    <w:rsid w:val="3F281FAB"/>
    <w:rsid w:val="3F302C3B"/>
    <w:rsid w:val="3F4C3465"/>
    <w:rsid w:val="3F63690D"/>
    <w:rsid w:val="3F923BD9"/>
    <w:rsid w:val="3F9A4869"/>
    <w:rsid w:val="3FB21F0F"/>
    <w:rsid w:val="3FBA151A"/>
    <w:rsid w:val="3FBF1225"/>
    <w:rsid w:val="3FD8434D"/>
    <w:rsid w:val="3FEC556C"/>
    <w:rsid w:val="3FED6871"/>
    <w:rsid w:val="3FEE0A6F"/>
    <w:rsid w:val="401D15BF"/>
    <w:rsid w:val="406861BB"/>
    <w:rsid w:val="407F255D"/>
    <w:rsid w:val="408F05F9"/>
    <w:rsid w:val="40BA6EBE"/>
    <w:rsid w:val="40DE5DF9"/>
    <w:rsid w:val="40E51007"/>
    <w:rsid w:val="40FE08AC"/>
    <w:rsid w:val="41053ABB"/>
    <w:rsid w:val="41302380"/>
    <w:rsid w:val="413D7498"/>
    <w:rsid w:val="41C163EC"/>
    <w:rsid w:val="41D00C05"/>
    <w:rsid w:val="41D42E8E"/>
    <w:rsid w:val="41EA2E34"/>
    <w:rsid w:val="42294B17"/>
    <w:rsid w:val="425311DE"/>
    <w:rsid w:val="4265497C"/>
    <w:rsid w:val="42691183"/>
    <w:rsid w:val="42706590"/>
    <w:rsid w:val="42916AC5"/>
    <w:rsid w:val="42972BCC"/>
    <w:rsid w:val="42A32262"/>
    <w:rsid w:val="42E5654F"/>
    <w:rsid w:val="430125FC"/>
    <w:rsid w:val="4315129C"/>
    <w:rsid w:val="434A3CF5"/>
    <w:rsid w:val="434C71F8"/>
    <w:rsid w:val="435232FF"/>
    <w:rsid w:val="439D247A"/>
    <w:rsid w:val="43B1499E"/>
    <w:rsid w:val="43BC2D2F"/>
    <w:rsid w:val="43CA4243"/>
    <w:rsid w:val="43EB387E"/>
    <w:rsid w:val="44174342"/>
    <w:rsid w:val="442104D5"/>
    <w:rsid w:val="448623F7"/>
    <w:rsid w:val="448736FC"/>
    <w:rsid w:val="44877E79"/>
    <w:rsid w:val="448D7804"/>
    <w:rsid w:val="44962692"/>
    <w:rsid w:val="44B609C8"/>
    <w:rsid w:val="44B7644A"/>
    <w:rsid w:val="44BD3BD6"/>
    <w:rsid w:val="44DB3186"/>
    <w:rsid w:val="44E0180C"/>
    <w:rsid w:val="44FF683E"/>
    <w:rsid w:val="45011D41"/>
    <w:rsid w:val="450155C4"/>
    <w:rsid w:val="451467E3"/>
    <w:rsid w:val="45593A55"/>
    <w:rsid w:val="456055DE"/>
    <w:rsid w:val="45624364"/>
    <w:rsid w:val="45765583"/>
    <w:rsid w:val="4582269B"/>
    <w:rsid w:val="4586581D"/>
    <w:rsid w:val="459B1F40"/>
    <w:rsid w:val="45A40651"/>
    <w:rsid w:val="45AA6CD7"/>
    <w:rsid w:val="45C45302"/>
    <w:rsid w:val="45C9178A"/>
    <w:rsid w:val="45D668A1"/>
    <w:rsid w:val="45DB2D29"/>
    <w:rsid w:val="45EC0586"/>
    <w:rsid w:val="463446BC"/>
    <w:rsid w:val="465C457C"/>
    <w:rsid w:val="46676190"/>
    <w:rsid w:val="466E7D19"/>
    <w:rsid w:val="46765126"/>
    <w:rsid w:val="4677642B"/>
    <w:rsid w:val="467E7FB4"/>
    <w:rsid w:val="468269BA"/>
    <w:rsid w:val="469E62EA"/>
    <w:rsid w:val="46A401F3"/>
    <w:rsid w:val="46AF6585"/>
    <w:rsid w:val="46C277A4"/>
    <w:rsid w:val="46C30AA8"/>
    <w:rsid w:val="46C35225"/>
    <w:rsid w:val="46D40D43"/>
    <w:rsid w:val="46D467C4"/>
    <w:rsid w:val="46D509C3"/>
    <w:rsid w:val="46EA2EE6"/>
    <w:rsid w:val="46F91E7C"/>
    <w:rsid w:val="4703600F"/>
    <w:rsid w:val="4789756D"/>
    <w:rsid w:val="47A6109B"/>
    <w:rsid w:val="47AE06A6"/>
    <w:rsid w:val="47BD2EBF"/>
    <w:rsid w:val="47C15148"/>
    <w:rsid w:val="47C22BCA"/>
    <w:rsid w:val="47C92554"/>
    <w:rsid w:val="47CC34D9"/>
    <w:rsid w:val="47EC180F"/>
    <w:rsid w:val="47F23719"/>
    <w:rsid w:val="47F5689C"/>
    <w:rsid w:val="480F7446"/>
    <w:rsid w:val="481E7A60"/>
    <w:rsid w:val="48274AEC"/>
    <w:rsid w:val="4828256E"/>
    <w:rsid w:val="485324B9"/>
    <w:rsid w:val="48772F01"/>
    <w:rsid w:val="48A81BC2"/>
    <w:rsid w:val="48B87C5F"/>
    <w:rsid w:val="48BA3162"/>
    <w:rsid w:val="48D24F85"/>
    <w:rsid w:val="48E40723"/>
    <w:rsid w:val="48ED35B0"/>
    <w:rsid w:val="48FB3BCB"/>
    <w:rsid w:val="49015AD4"/>
    <w:rsid w:val="493D7EB8"/>
    <w:rsid w:val="49562FE0"/>
    <w:rsid w:val="49636BF6"/>
    <w:rsid w:val="496A1C80"/>
    <w:rsid w:val="49C51095"/>
    <w:rsid w:val="49C66B17"/>
    <w:rsid w:val="49D66DB1"/>
    <w:rsid w:val="49ED69D6"/>
    <w:rsid w:val="4A0D148A"/>
    <w:rsid w:val="4A0E6F0B"/>
    <w:rsid w:val="4A21012A"/>
    <w:rsid w:val="4A283338"/>
    <w:rsid w:val="4A4D7CF5"/>
    <w:rsid w:val="4A4E3578"/>
    <w:rsid w:val="4A5D5D91"/>
    <w:rsid w:val="4A6766A0"/>
    <w:rsid w:val="4A6A7625"/>
    <w:rsid w:val="4A6B50A6"/>
    <w:rsid w:val="4A6D27A8"/>
    <w:rsid w:val="4AB07D99"/>
    <w:rsid w:val="4AC23537"/>
    <w:rsid w:val="4AE14CE5"/>
    <w:rsid w:val="4AF64C8A"/>
    <w:rsid w:val="4B1E03CD"/>
    <w:rsid w:val="4B3115EC"/>
    <w:rsid w:val="4B3B1EFC"/>
    <w:rsid w:val="4B481211"/>
    <w:rsid w:val="4B4B6913"/>
    <w:rsid w:val="4B5B6BAD"/>
    <w:rsid w:val="4B5F55B3"/>
    <w:rsid w:val="4B847D71"/>
    <w:rsid w:val="4B904E89"/>
    <w:rsid w:val="4B970F90"/>
    <w:rsid w:val="4B974814"/>
    <w:rsid w:val="4BA53B29"/>
    <w:rsid w:val="4BA9472E"/>
    <w:rsid w:val="4BAE0BB6"/>
    <w:rsid w:val="4BF161A7"/>
    <w:rsid w:val="4C632C63"/>
    <w:rsid w:val="4C6D7CEF"/>
    <w:rsid w:val="4C700C74"/>
    <w:rsid w:val="4C88631A"/>
    <w:rsid w:val="4C9011A8"/>
    <w:rsid w:val="4C9359B0"/>
    <w:rsid w:val="4CC0735A"/>
    <w:rsid w:val="4CC82987"/>
    <w:rsid w:val="4D0A0E72"/>
    <w:rsid w:val="4D123D00"/>
    <w:rsid w:val="4D3A3BC0"/>
    <w:rsid w:val="4D3D4B44"/>
    <w:rsid w:val="4D40134C"/>
    <w:rsid w:val="4D5521EB"/>
    <w:rsid w:val="4D6A6E4C"/>
    <w:rsid w:val="4D72759D"/>
    <w:rsid w:val="4D7A49A9"/>
    <w:rsid w:val="4D974F71"/>
    <w:rsid w:val="4DA0266A"/>
    <w:rsid w:val="4DBE6397"/>
    <w:rsid w:val="4DCE1EB5"/>
    <w:rsid w:val="4DF158ED"/>
    <w:rsid w:val="4E015B87"/>
    <w:rsid w:val="4E046B0C"/>
    <w:rsid w:val="4E21063A"/>
    <w:rsid w:val="4E2415BF"/>
    <w:rsid w:val="4E6E3FBD"/>
    <w:rsid w:val="4E753947"/>
    <w:rsid w:val="4E8273DA"/>
    <w:rsid w:val="4E8D576B"/>
    <w:rsid w:val="4E98737F"/>
    <w:rsid w:val="4EB359AB"/>
    <w:rsid w:val="4EBC62BA"/>
    <w:rsid w:val="4EBF2AC2"/>
    <w:rsid w:val="4EC97B4E"/>
    <w:rsid w:val="4EDA1885"/>
    <w:rsid w:val="4EE4617A"/>
    <w:rsid w:val="4EE95E85"/>
    <w:rsid w:val="4EEA3906"/>
    <w:rsid w:val="4F2214E2"/>
    <w:rsid w:val="4F4B26A6"/>
    <w:rsid w:val="4F760F6C"/>
    <w:rsid w:val="4F7C66F8"/>
    <w:rsid w:val="4F7F767D"/>
    <w:rsid w:val="4FB158CE"/>
    <w:rsid w:val="4FB61D55"/>
    <w:rsid w:val="4FBF6DE2"/>
    <w:rsid w:val="4FCD197A"/>
    <w:rsid w:val="4FD9320F"/>
    <w:rsid w:val="4FEA34A9"/>
    <w:rsid w:val="4FED7CB1"/>
    <w:rsid w:val="4FFF7BCB"/>
    <w:rsid w:val="500A17DF"/>
    <w:rsid w:val="500F5C67"/>
    <w:rsid w:val="501E4BFD"/>
    <w:rsid w:val="50525457"/>
    <w:rsid w:val="505D59E6"/>
    <w:rsid w:val="506B4CFC"/>
    <w:rsid w:val="507F7220"/>
    <w:rsid w:val="508C2CB2"/>
    <w:rsid w:val="50D17F23"/>
    <w:rsid w:val="50E833CC"/>
    <w:rsid w:val="50F129D7"/>
    <w:rsid w:val="5105662E"/>
    <w:rsid w:val="51110D0D"/>
    <w:rsid w:val="51137A93"/>
    <w:rsid w:val="51480E67"/>
    <w:rsid w:val="51544C79"/>
    <w:rsid w:val="51583680"/>
    <w:rsid w:val="515F688E"/>
    <w:rsid w:val="51635294"/>
    <w:rsid w:val="516947B0"/>
    <w:rsid w:val="51802646"/>
    <w:rsid w:val="51A072F7"/>
    <w:rsid w:val="51A2607D"/>
    <w:rsid w:val="51B95CA3"/>
    <w:rsid w:val="51BD0E26"/>
    <w:rsid w:val="51C10E5C"/>
    <w:rsid w:val="51C74FB8"/>
    <w:rsid w:val="51DF5EE2"/>
    <w:rsid w:val="51E26E67"/>
    <w:rsid w:val="51EB3EF3"/>
    <w:rsid w:val="51F96A8C"/>
    <w:rsid w:val="52073823"/>
    <w:rsid w:val="522030C9"/>
    <w:rsid w:val="52257550"/>
    <w:rsid w:val="524E6196"/>
    <w:rsid w:val="5266163F"/>
    <w:rsid w:val="52856670"/>
    <w:rsid w:val="52885076"/>
    <w:rsid w:val="52A0271D"/>
    <w:rsid w:val="52A720A8"/>
    <w:rsid w:val="52BF774F"/>
    <w:rsid w:val="52CA5AE0"/>
    <w:rsid w:val="52DE3698"/>
    <w:rsid w:val="52EC1518"/>
    <w:rsid w:val="52F421A7"/>
    <w:rsid w:val="52F543A6"/>
    <w:rsid w:val="53275E79"/>
    <w:rsid w:val="532C5B84"/>
    <w:rsid w:val="53391617"/>
    <w:rsid w:val="534B2BB6"/>
    <w:rsid w:val="53516CBE"/>
    <w:rsid w:val="537E210B"/>
    <w:rsid w:val="53887198"/>
    <w:rsid w:val="538C1421"/>
    <w:rsid w:val="53925529"/>
    <w:rsid w:val="53B2385F"/>
    <w:rsid w:val="53B669E2"/>
    <w:rsid w:val="53EA39B9"/>
    <w:rsid w:val="53FD4BD8"/>
    <w:rsid w:val="53FE5EDD"/>
    <w:rsid w:val="540909EB"/>
    <w:rsid w:val="5428129F"/>
    <w:rsid w:val="542E0C2A"/>
    <w:rsid w:val="546148FC"/>
    <w:rsid w:val="54633683"/>
    <w:rsid w:val="54724B97"/>
    <w:rsid w:val="5489003F"/>
    <w:rsid w:val="54AE49FC"/>
    <w:rsid w:val="54AF027F"/>
    <w:rsid w:val="54CF07B4"/>
    <w:rsid w:val="54E219D3"/>
    <w:rsid w:val="54E64B55"/>
    <w:rsid w:val="54EB4860"/>
    <w:rsid w:val="54EF3267"/>
    <w:rsid w:val="54FB4AFB"/>
    <w:rsid w:val="54FD7FFE"/>
    <w:rsid w:val="54FF3501"/>
    <w:rsid w:val="551A1B2C"/>
    <w:rsid w:val="551B53B0"/>
    <w:rsid w:val="551B75AE"/>
    <w:rsid w:val="55324FD5"/>
    <w:rsid w:val="55332A56"/>
    <w:rsid w:val="55413F6A"/>
    <w:rsid w:val="55571991"/>
    <w:rsid w:val="55964CF9"/>
    <w:rsid w:val="55A07807"/>
    <w:rsid w:val="55C909CB"/>
    <w:rsid w:val="55EA4783"/>
    <w:rsid w:val="55EF668D"/>
    <w:rsid w:val="55FD7BA1"/>
    <w:rsid w:val="55FF0EA5"/>
    <w:rsid w:val="56106BC1"/>
    <w:rsid w:val="5622235F"/>
    <w:rsid w:val="56245862"/>
    <w:rsid w:val="564718DC"/>
    <w:rsid w:val="564A5AA2"/>
    <w:rsid w:val="564C5721"/>
    <w:rsid w:val="566A2753"/>
    <w:rsid w:val="567974EA"/>
    <w:rsid w:val="56A95ABB"/>
    <w:rsid w:val="56DD2A92"/>
    <w:rsid w:val="56E77B1E"/>
    <w:rsid w:val="56EB3FA6"/>
    <w:rsid w:val="570219CD"/>
    <w:rsid w:val="57101FE7"/>
    <w:rsid w:val="577E6D98"/>
    <w:rsid w:val="578F28B6"/>
    <w:rsid w:val="579B1698"/>
    <w:rsid w:val="57C54F8E"/>
    <w:rsid w:val="57DD2635"/>
    <w:rsid w:val="57F24B59"/>
    <w:rsid w:val="57F4225A"/>
    <w:rsid w:val="57FF3E6E"/>
    <w:rsid w:val="580637F9"/>
    <w:rsid w:val="5811760C"/>
    <w:rsid w:val="58163A93"/>
    <w:rsid w:val="58175C92"/>
    <w:rsid w:val="586D44A2"/>
    <w:rsid w:val="58743E2D"/>
    <w:rsid w:val="58A23677"/>
    <w:rsid w:val="58AF078F"/>
    <w:rsid w:val="58BF0A29"/>
    <w:rsid w:val="58C44EB1"/>
    <w:rsid w:val="58C54B31"/>
    <w:rsid w:val="58D418C8"/>
    <w:rsid w:val="5905591A"/>
    <w:rsid w:val="590C1068"/>
    <w:rsid w:val="59417CFE"/>
    <w:rsid w:val="59643735"/>
    <w:rsid w:val="597204CD"/>
    <w:rsid w:val="59723D50"/>
    <w:rsid w:val="59907A7D"/>
    <w:rsid w:val="59A57A22"/>
    <w:rsid w:val="59A92BA5"/>
    <w:rsid w:val="59DB7EFC"/>
    <w:rsid w:val="5A037DBC"/>
    <w:rsid w:val="5A401E1F"/>
    <w:rsid w:val="5A5A624C"/>
    <w:rsid w:val="5A5C5ECC"/>
    <w:rsid w:val="5A9D4737"/>
    <w:rsid w:val="5AAD0254"/>
    <w:rsid w:val="5ACC25F8"/>
    <w:rsid w:val="5ADB59A6"/>
    <w:rsid w:val="5AE006A3"/>
    <w:rsid w:val="5AEB3F64"/>
    <w:rsid w:val="5AF73B4C"/>
    <w:rsid w:val="5B1D0508"/>
    <w:rsid w:val="5B501C5C"/>
    <w:rsid w:val="5B77791D"/>
    <w:rsid w:val="5BA0525E"/>
    <w:rsid w:val="5BAA35EF"/>
    <w:rsid w:val="5BAE1FF5"/>
    <w:rsid w:val="5BD26D32"/>
    <w:rsid w:val="5BE80ED6"/>
    <w:rsid w:val="5BFA4673"/>
    <w:rsid w:val="5C0A490D"/>
    <w:rsid w:val="5C11209A"/>
    <w:rsid w:val="5C5D4718"/>
    <w:rsid w:val="5C68052A"/>
    <w:rsid w:val="5C722EDA"/>
    <w:rsid w:val="5C8D7465"/>
    <w:rsid w:val="5CAB2299"/>
    <w:rsid w:val="5CAB6A15"/>
    <w:rsid w:val="5CAF2E9D"/>
    <w:rsid w:val="5CB42BA8"/>
    <w:rsid w:val="5CCB6F4A"/>
    <w:rsid w:val="5CD268D5"/>
    <w:rsid w:val="5CD807DE"/>
    <w:rsid w:val="5CDB71E4"/>
    <w:rsid w:val="5CEC2D02"/>
    <w:rsid w:val="5CFC2F9C"/>
    <w:rsid w:val="5D242E5C"/>
    <w:rsid w:val="5D2C0268"/>
    <w:rsid w:val="5D3B6304"/>
    <w:rsid w:val="5D3E3A06"/>
    <w:rsid w:val="5D7D25F1"/>
    <w:rsid w:val="5D923490"/>
    <w:rsid w:val="5DAD533E"/>
    <w:rsid w:val="5DAF0841"/>
    <w:rsid w:val="5DB77E4C"/>
    <w:rsid w:val="5DB81151"/>
    <w:rsid w:val="5DFE6042"/>
    <w:rsid w:val="5E0F62DC"/>
    <w:rsid w:val="5E325597"/>
    <w:rsid w:val="5E5622D4"/>
    <w:rsid w:val="5E6F2E7E"/>
    <w:rsid w:val="5E7E7C15"/>
    <w:rsid w:val="5E9652BC"/>
    <w:rsid w:val="5EB05E66"/>
    <w:rsid w:val="5EDC5A30"/>
    <w:rsid w:val="5EE85FC0"/>
    <w:rsid w:val="5EEE374C"/>
    <w:rsid w:val="5F125F0A"/>
    <w:rsid w:val="5F14140D"/>
    <w:rsid w:val="5F145B8A"/>
    <w:rsid w:val="5F2361A5"/>
    <w:rsid w:val="5F2B57AF"/>
    <w:rsid w:val="5F3A5DCA"/>
    <w:rsid w:val="5F3F4450"/>
    <w:rsid w:val="5F9D47EA"/>
    <w:rsid w:val="5FB67912"/>
    <w:rsid w:val="5FCB78B7"/>
    <w:rsid w:val="5FEC366F"/>
    <w:rsid w:val="5FEC7DEC"/>
    <w:rsid w:val="5FEE32EF"/>
    <w:rsid w:val="5FF97102"/>
    <w:rsid w:val="60025813"/>
    <w:rsid w:val="601B093B"/>
    <w:rsid w:val="6037026B"/>
    <w:rsid w:val="603A596D"/>
    <w:rsid w:val="605E48A8"/>
    <w:rsid w:val="607C3E58"/>
    <w:rsid w:val="6080285E"/>
    <w:rsid w:val="60844AE7"/>
    <w:rsid w:val="60AB27A8"/>
    <w:rsid w:val="60BA173E"/>
    <w:rsid w:val="60D84571"/>
    <w:rsid w:val="60E03B7C"/>
    <w:rsid w:val="60F94AA6"/>
    <w:rsid w:val="610408B9"/>
    <w:rsid w:val="610D3747"/>
    <w:rsid w:val="6118535B"/>
    <w:rsid w:val="61187559"/>
    <w:rsid w:val="612C0778"/>
    <w:rsid w:val="614C6AAF"/>
    <w:rsid w:val="616650DA"/>
    <w:rsid w:val="617678F3"/>
    <w:rsid w:val="6187560F"/>
    <w:rsid w:val="61A274BD"/>
    <w:rsid w:val="61AD1FCB"/>
    <w:rsid w:val="61D2000C"/>
    <w:rsid w:val="61D84114"/>
    <w:rsid w:val="61DD3E1F"/>
    <w:rsid w:val="61E7692D"/>
    <w:rsid w:val="620D32E9"/>
    <w:rsid w:val="624C1ED5"/>
    <w:rsid w:val="625D7BF0"/>
    <w:rsid w:val="6265177A"/>
    <w:rsid w:val="62793C9D"/>
    <w:rsid w:val="628110AA"/>
    <w:rsid w:val="628E03BF"/>
    <w:rsid w:val="629038C3"/>
    <w:rsid w:val="62C04412"/>
    <w:rsid w:val="62D81AB9"/>
    <w:rsid w:val="62DE1443"/>
    <w:rsid w:val="63433366"/>
    <w:rsid w:val="63857653"/>
    <w:rsid w:val="63916CE9"/>
    <w:rsid w:val="639456EF"/>
    <w:rsid w:val="63AA1E11"/>
    <w:rsid w:val="63AF0497"/>
    <w:rsid w:val="63B86BA8"/>
    <w:rsid w:val="63DE0FE6"/>
    <w:rsid w:val="63E73E74"/>
    <w:rsid w:val="63FA2E95"/>
    <w:rsid w:val="64145C3D"/>
    <w:rsid w:val="642826DF"/>
    <w:rsid w:val="64592EAE"/>
    <w:rsid w:val="647D566C"/>
    <w:rsid w:val="649F3623"/>
    <w:rsid w:val="64AB7435"/>
    <w:rsid w:val="6523167D"/>
    <w:rsid w:val="65410C2D"/>
    <w:rsid w:val="65510EC8"/>
    <w:rsid w:val="656520E7"/>
    <w:rsid w:val="65694555"/>
    <w:rsid w:val="658835A0"/>
    <w:rsid w:val="658948A5"/>
    <w:rsid w:val="6598383A"/>
    <w:rsid w:val="65A97358"/>
    <w:rsid w:val="65B243E4"/>
    <w:rsid w:val="65B5316B"/>
    <w:rsid w:val="65D920A6"/>
    <w:rsid w:val="65DE1DB1"/>
    <w:rsid w:val="660718F0"/>
    <w:rsid w:val="666D2919"/>
    <w:rsid w:val="666E2599"/>
    <w:rsid w:val="66751F24"/>
    <w:rsid w:val="669427D9"/>
    <w:rsid w:val="66B56591"/>
    <w:rsid w:val="66BA1938"/>
    <w:rsid w:val="66DE60D0"/>
    <w:rsid w:val="66DF3B52"/>
    <w:rsid w:val="66E55A5B"/>
    <w:rsid w:val="67061813"/>
    <w:rsid w:val="670A5C9B"/>
    <w:rsid w:val="67375865"/>
    <w:rsid w:val="67DB2AF0"/>
    <w:rsid w:val="67F820A0"/>
    <w:rsid w:val="68014F2E"/>
    <w:rsid w:val="681306CB"/>
    <w:rsid w:val="68195E58"/>
    <w:rsid w:val="681D485E"/>
    <w:rsid w:val="683C1890"/>
    <w:rsid w:val="6844471E"/>
    <w:rsid w:val="68511835"/>
    <w:rsid w:val="6890131A"/>
    <w:rsid w:val="689B2F2E"/>
    <w:rsid w:val="68A747C2"/>
    <w:rsid w:val="68BB3463"/>
    <w:rsid w:val="68CD6C00"/>
    <w:rsid w:val="68D4658B"/>
    <w:rsid w:val="68DE6E9B"/>
    <w:rsid w:val="692E469B"/>
    <w:rsid w:val="69382A2C"/>
    <w:rsid w:val="69430DBD"/>
    <w:rsid w:val="69502F14"/>
    <w:rsid w:val="69A16BD8"/>
    <w:rsid w:val="69A81DE6"/>
    <w:rsid w:val="69AB2D6B"/>
    <w:rsid w:val="69B82081"/>
    <w:rsid w:val="69CF7AA8"/>
    <w:rsid w:val="69DA0037"/>
    <w:rsid w:val="69E676CD"/>
    <w:rsid w:val="69F82E6A"/>
    <w:rsid w:val="6A104C8E"/>
    <w:rsid w:val="6A644718"/>
    <w:rsid w:val="6A6C53A8"/>
    <w:rsid w:val="6A7833B8"/>
    <w:rsid w:val="6A7946BD"/>
    <w:rsid w:val="6A9C7F01"/>
    <w:rsid w:val="6AA66486"/>
    <w:rsid w:val="6AAA0710"/>
    <w:rsid w:val="6AB4101F"/>
    <w:rsid w:val="6AD12B4E"/>
    <w:rsid w:val="6B011DD2"/>
    <w:rsid w:val="6B0E29B2"/>
    <w:rsid w:val="6B2C79E4"/>
    <w:rsid w:val="6B2D5466"/>
    <w:rsid w:val="6B344DF0"/>
    <w:rsid w:val="6B433D86"/>
    <w:rsid w:val="6B6D29CC"/>
    <w:rsid w:val="6B803BEB"/>
    <w:rsid w:val="6BB021BC"/>
    <w:rsid w:val="6BB40BC2"/>
    <w:rsid w:val="6BC12456"/>
    <w:rsid w:val="6BD20172"/>
    <w:rsid w:val="6BDF7488"/>
    <w:rsid w:val="6BEA5819"/>
    <w:rsid w:val="6BF72930"/>
    <w:rsid w:val="6C065149"/>
    <w:rsid w:val="6C0C37CF"/>
    <w:rsid w:val="6C334D13"/>
    <w:rsid w:val="6C3D7821"/>
    <w:rsid w:val="6C542CCA"/>
    <w:rsid w:val="6C5938CE"/>
    <w:rsid w:val="6CA94952"/>
    <w:rsid w:val="6CE62238"/>
    <w:rsid w:val="6D18628B"/>
    <w:rsid w:val="6D617984"/>
    <w:rsid w:val="6D625405"/>
    <w:rsid w:val="6D8049B5"/>
    <w:rsid w:val="6D814635"/>
    <w:rsid w:val="6D932351"/>
    <w:rsid w:val="6D9745DB"/>
    <w:rsid w:val="6D9E6164"/>
    <w:rsid w:val="6DE17ED2"/>
    <w:rsid w:val="6DE67BDD"/>
    <w:rsid w:val="6DEE4FE9"/>
    <w:rsid w:val="6DF3366F"/>
    <w:rsid w:val="6E016208"/>
    <w:rsid w:val="6E095813"/>
    <w:rsid w:val="6E0D4219"/>
    <w:rsid w:val="6E1E7D37"/>
    <w:rsid w:val="6E414A73"/>
    <w:rsid w:val="6E47697D"/>
    <w:rsid w:val="6E5C781B"/>
    <w:rsid w:val="6E9A5102"/>
    <w:rsid w:val="6EA1250E"/>
    <w:rsid w:val="6EB4152F"/>
    <w:rsid w:val="6EBF1ABE"/>
    <w:rsid w:val="6ED3075F"/>
    <w:rsid w:val="6F260569"/>
    <w:rsid w:val="6F697D59"/>
    <w:rsid w:val="6F6F63DF"/>
    <w:rsid w:val="6F9F49B0"/>
    <w:rsid w:val="6FD23F05"/>
    <w:rsid w:val="6FEE7FB2"/>
    <w:rsid w:val="6FFC72C8"/>
    <w:rsid w:val="70535758"/>
    <w:rsid w:val="705D6067"/>
    <w:rsid w:val="706E3D83"/>
    <w:rsid w:val="70792114"/>
    <w:rsid w:val="7091303E"/>
    <w:rsid w:val="70A751E2"/>
    <w:rsid w:val="70B25771"/>
    <w:rsid w:val="70C54792"/>
    <w:rsid w:val="70D127A3"/>
    <w:rsid w:val="70DB30B2"/>
    <w:rsid w:val="70E64CC7"/>
    <w:rsid w:val="70EB3E10"/>
    <w:rsid w:val="711F0324"/>
    <w:rsid w:val="711F3BA7"/>
    <w:rsid w:val="715352FB"/>
    <w:rsid w:val="716A2D22"/>
    <w:rsid w:val="71A4057D"/>
    <w:rsid w:val="71A74D85"/>
    <w:rsid w:val="71B23116"/>
    <w:rsid w:val="71ED1C76"/>
    <w:rsid w:val="72026398"/>
    <w:rsid w:val="720E5A2E"/>
    <w:rsid w:val="723658ED"/>
    <w:rsid w:val="72453989"/>
    <w:rsid w:val="724F4299"/>
    <w:rsid w:val="727A2B5F"/>
    <w:rsid w:val="72AF55B7"/>
    <w:rsid w:val="72B077B6"/>
    <w:rsid w:val="72B64F42"/>
    <w:rsid w:val="72B80445"/>
    <w:rsid w:val="72BD48CD"/>
    <w:rsid w:val="72F0059F"/>
    <w:rsid w:val="72FB43B2"/>
    <w:rsid w:val="73185EE0"/>
    <w:rsid w:val="732F5B05"/>
    <w:rsid w:val="739E3BBB"/>
    <w:rsid w:val="73D82A9B"/>
    <w:rsid w:val="73E67832"/>
    <w:rsid w:val="73EA1ABC"/>
    <w:rsid w:val="73F039C5"/>
    <w:rsid w:val="73F96853"/>
    <w:rsid w:val="740C7A72"/>
    <w:rsid w:val="741373FD"/>
    <w:rsid w:val="74651405"/>
    <w:rsid w:val="746B7A8B"/>
    <w:rsid w:val="746D6812"/>
    <w:rsid w:val="747616A0"/>
    <w:rsid w:val="748E25CA"/>
    <w:rsid w:val="74C1629C"/>
    <w:rsid w:val="74E267D1"/>
    <w:rsid w:val="74E41CD4"/>
    <w:rsid w:val="74F10FE9"/>
    <w:rsid w:val="74F963F6"/>
    <w:rsid w:val="75255FC0"/>
    <w:rsid w:val="755F161D"/>
    <w:rsid w:val="75761242"/>
    <w:rsid w:val="75795A4A"/>
    <w:rsid w:val="759A017D"/>
    <w:rsid w:val="75A3688F"/>
    <w:rsid w:val="75DA0F67"/>
    <w:rsid w:val="75E14175"/>
    <w:rsid w:val="75EE5A09"/>
    <w:rsid w:val="75F1440F"/>
    <w:rsid w:val="75F21E91"/>
    <w:rsid w:val="760652AE"/>
    <w:rsid w:val="760E5F3E"/>
    <w:rsid w:val="763151F9"/>
    <w:rsid w:val="764E34A4"/>
    <w:rsid w:val="76540C31"/>
    <w:rsid w:val="765972B7"/>
    <w:rsid w:val="76741165"/>
    <w:rsid w:val="769900A0"/>
    <w:rsid w:val="76AA3BBE"/>
    <w:rsid w:val="76B72ED4"/>
    <w:rsid w:val="76C26CE6"/>
    <w:rsid w:val="76C7316E"/>
    <w:rsid w:val="76CE7275"/>
    <w:rsid w:val="76F73CBD"/>
    <w:rsid w:val="7701204E"/>
    <w:rsid w:val="770E38E2"/>
    <w:rsid w:val="772A798F"/>
    <w:rsid w:val="774F434C"/>
    <w:rsid w:val="77682CF7"/>
    <w:rsid w:val="778D3E30"/>
    <w:rsid w:val="779C0BC8"/>
    <w:rsid w:val="77C5780E"/>
    <w:rsid w:val="77EA6748"/>
    <w:rsid w:val="78106988"/>
    <w:rsid w:val="784E426F"/>
    <w:rsid w:val="785C1006"/>
    <w:rsid w:val="78FA4387"/>
    <w:rsid w:val="78FC788A"/>
    <w:rsid w:val="79011794"/>
    <w:rsid w:val="790B5926"/>
    <w:rsid w:val="790D55A6"/>
    <w:rsid w:val="79395171"/>
    <w:rsid w:val="793D3B77"/>
    <w:rsid w:val="795A56A5"/>
    <w:rsid w:val="79851D6D"/>
    <w:rsid w:val="798F487B"/>
    <w:rsid w:val="7999518A"/>
    <w:rsid w:val="79CB6C5E"/>
    <w:rsid w:val="79D10B67"/>
    <w:rsid w:val="7A005E33"/>
    <w:rsid w:val="7A0400BD"/>
    <w:rsid w:val="7A1947DF"/>
    <w:rsid w:val="7A22766D"/>
    <w:rsid w:val="7A525C3E"/>
    <w:rsid w:val="7A8D4584"/>
    <w:rsid w:val="7A9863B2"/>
    <w:rsid w:val="7AAB3D4E"/>
    <w:rsid w:val="7AC77DFB"/>
    <w:rsid w:val="7ACE3009"/>
    <w:rsid w:val="7AEF353D"/>
    <w:rsid w:val="7AFF37D8"/>
    <w:rsid w:val="7B070BE4"/>
    <w:rsid w:val="7B261499"/>
    <w:rsid w:val="7B271119"/>
    <w:rsid w:val="7B3152AC"/>
    <w:rsid w:val="7B3E6B40"/>
    <w:rsid w:val="7B5E4E76"/>
    <w:rsid w:val="7B8D2142"/>
    <w:rsid w:val="7B9C495B"/>
    <w:rsid w:val="7B9D6B59"/>
    <w:rsid w:val="7B9F58E0"/>
    <w:rsid w:val="7BBB5210"/>
    <w:rsid w:val="7BBF3C16"/>
    <w:rsid w:val="7BC86AA4"/>
    <w:rsid w:val="7BCD512A"/>
    <w:rsid w:val="7BD52536"/>
    <w:rsid w:val="7C1B2CAB"/>
    <w:rsid w:val="7C3670D8"/>
    <w:rsid w:val="7C4E697D"/>
    <w:rsid w:val="7C6E4CB3"/>
    <w:rsid w:val="7C777B41"/>
    <w:rsid w:val="7C7A0AC6"/>
    <w:rsid w:val="7C823954"/>
    <w:rsid w:val="7C9F3284"/>
    <w:rsid w:val="7CA4518D"/>
    <w:rsid w:val="7CA7288F"/>
    <w:rsid w:val="7CA80310"/>
    <w:rsid w:val="7CBE24B4"/>
    <w:rsid w:val="7CBF37B9"/>
    <w:rsid w:val="7CF53C93"/>
    <w:rsid w:val="7CF96E16"/>
    <w:rsid w:val="7D042C28"/>
    <w:rsid w:val="7D1876CA"/>
    <w:rsid w:val="7D1A2BCE"/>
    <w:rsid w:val="7D3C6605"/>
    <w:rsid w:val="7D4E4321"/>
    <w:rsid w:val="7D6A5E50"/>
    <w:rsid w:val="7D6C7155"/>
    <w:rsid w:val="7D7F4AF0"/>
    <w:rsid w:val="7D8E7309"/>
    <w:rsid w:val="7DAF30C1"/>
    <w:rsid w:val="7DB879AC"/>
    <w:rsid w:val="7DE6101D"/>
    <w:rsid w:val="7E4932C0"/>
    <w:rsid w:val="7E7C5AD9"/>
    <w:rsid w:val="7E820E9B"/>
    <w:rsid w:val="7E8A1B2B"/>
    <w:rsid w:val="7E9755BD"/>
    <w:rsid w:val="7E98303F"/>
    <w:rsid w:val="7E9B7847"/>
    <w:rsid w:val="7E9E2760"/>
    <w:rsid w:val="7EB738F3"/>
    <w:rsid w:val="7ECC0016"/>
    <w:rsid w:val="7ED1449D"/>
    <w:rsid w:val="7EF32454"/>
    <w:rsid w:val="7EFD07E5"/>
    <w:rsid w:val="7F0326EE"/>
    <w:rsid w:val="7F1F7A17"/>
    <w:rsid w:val="7F27742A"/>
    <w:rsid w:val="7F392BC8"/>
    <w:rsid w:val="7F61630B"/>
    <w:rsid w:val="7F687E94"/>
    <w:rsid w:val="7F724027"/>
    <w:rsid w:val="7F7A1433"/>
    <w:rsid w:val="7FB96999"/>
    <w:rsid w:val="7FCD0EBD"/>
    <w:rsid w:val="7FFA56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1"/>
    <w:basedOn w:val="1"/>
    <w:next w:val="1"/>
    <w:qFormat/>
    <w:uiPriority w:val="0"/>
    <w:pPr>
      <w:ind w:left="2053"/>
      <w:jc w:val="center"/>
      <w:outlineLvl w:val="1"/>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11"/>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List Paragraph"/>
    <w:basedOn w:val="1"/>
    <w:qFormat/>
    <w:uiPriority w:val="1"/>
    <w:pPr>
      <w:spacing w:before="1"/>
      <w:ind w:left="1712" w:hanging="7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1164</Words>
  <Characters>1218</Characters>
  <Lines>0</Lines>
  <Paragraphs>0</Paragraphs>
  <TotalTime>2</TotalTime>
  <ScaleCrop>false</ScaleCrop>
  <LinksUpToDate>false</LinksUpToDate>
  <CharactersWithSpaces>1303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当夜无月天涯之星</cp:lastModifiedBy>
  <dcterms:modified xsi:type="dcterms:W3CDTF">2022-06-02T00:55:18Z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D0DEE9D83AA74E98B0EF2B6FFAAA7F57</vt:lpwstr>
  </property>
</Properties>
</file>